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6FF200" w14:textId="77777777" w:rsidR="00D22FDE" w:rsidRPr="00DA6C5D" w:rsidRDefault="00D22FDE" w:rsidP="00DA6C5D">
      <w:pPr>
        <w:pStyle w:val="20"/>
        <w:shd w:val="clear" w:color="auto" w:fill="auto"/>
        <w:spacing w:before="100" w:beforeAutospacing="1" w:after="100" w:afterAutospacing="1" w:line="360" w:lineRule="auto"/>
        <w:ind w:firstLine="709"/>
        <w:rPr>
          <w:sz w:val="28"/>
          <w:szCs w:val="28"/>
        </w:rPr>
      </w:pPr>
      <w:bookmarkStart w:id="0" w:name="_GoBack"/>
      <w:bookmarkEnd w:id="0"/>
      <w:proofErr w:type="spellStart"/>
      <w:r w:rsidRPr="00DA6C5D">
        <w:rPr>
          <w:sz w:val="28"/>
          <w:szCs w:val="28"/>
        </w:rPr>
        <w:t>Кыргыз</w:t>
      </w:r>
      <w:proofErr w:type="spellEnd"/>
      <w:r w:rsidRPr="00DA6C5D">
        <w:rPr>
          <w:sz w:val="28"/>
          <w:szCs w:val="28"/>
        </w:rPr>
        <w:t xml:space="preserve"> </w:t>
      </w:r>
      <w:proofErr w:type="spellStart"/>
      <w:r w:rsidRPr="00DA6C5D">
        <w:rPr>
          <w:sz w:val="28"/>
          <w:szCs w:val="28"/>
        </w:rPr>
        <w:t>Республикасынын</w:t>
      </w:r>
      <w:proofErr w:type="spellEnd"/>
      <w:r w:rsidRPr="00DA6C5D">
        <w:rPr>
          <w:sz w:val="28"/>
          <w:szCs w:val="28"/>
        </w:rPr>
        <w:t xml:space="preserve"> </w:t>
      </w:r>
      <w:proofErr w:type="spellStart"/>
      <w:r w:rsidRPr="00DA6C5D">
        <w:rPr>
          <w:sz w:val="28"/>
          <w:szCs w:val="28"/>
        </w:rPr>
        <w:t>Министрлер</w:t>
      </w:r>
      <w:proofErr w:type="spellEnd"/>
      <w:r w:rsidRPr="00DA6C5D">
        <w:rPr>
          <w:sz w:val="28"/>
          <w:szCs w:val="28"/>
        </w:rPr>
        <w:t xml:space="preserve"> </w:t>
      </w:r>
      <w:proofErr w:type="spellStart"/>
      <w:r w:rsidRPr="00DA6C5D">
        <w:rPr>
          <w:sz w:val="28"/>
          <w:szCs w:val="28"/>
        </w:rPr>
        <w:t>Кабинетинин</w:t>
      </w:r>
      <w:proofErr w:type="spellEnd"/>
      <w:r w:rsidRPr="00DA6C5D">
        <w:rPr>
          <w:sz w:val="28"/>
          <w:szCs w:val="28"/>
        </w:rPr>
        <w:t xml:space="preserve"> “</w:t>
      </w:r>
      <w:proofErr w:type="spellStart"/>
      <w:r w:rsidRPr="00DA6C5D">
        <w:rPr>
          <w:sz w:val="28"/>
          <w:szCs w:val="28"/>
        </w:rPr>
        <w:t>Кыргыз</w:t>
      </w:r>
      <w:proofErr w:type="spellEnd"/>
      <w:r w:rsidRPr="00DA6C5D">
        <w:rPr>
          <w:sz w:val="28"/>
          <w:szCs w:val="28"/>
        </w:rPr>
        <w:t xml:space="preserve"> </w:t>
      </w:r>
      <w:proofErr w:type="spellStart"/>
      <w:r w:rsidRPr="00DA6C5D">
        <w:rPr>
          <w:sz w:val="28"/>
          <w:szCs w:val="28"/>
        </w:rPr>
        <w:t>Республикасынын</w:t>
      </w:r>
      <w:proofErr w:type="spellEnd"/>
      <w:r w:rsidRPr="00DA6C5D">
        <w:rPr>
          <w:sz w:val="28"/>
          <w:szCs w:val="28"/>
        </w:rPr>
        <w:t xml:space="preserve"> Юстиция </w:t>
      </w:r>
      <w:proofErr w:type="spellStart"/>
      <w:r w:rsidRPr="00DA6C5D">
        <w:rPr>
          <w:sz w:val="28"/>
          <w:szCs w:val="28"/>
        </w:rPr>
        <w:t>министрлигинин</w:t>
      </w:r>
      <w:proofErr w:type="spellEnd"/>
      <w:r w:rsidRPr="00DA6C5D">
        <w:rPr>
          <w:sz w:val="28"/>
          <w:szCs w:val="28"/>
        </w:rPr>
        <w:t xml:space="preserve"> </w:t>
      </w:r>
      <w:proofErr w:type="spellStart"/>
      <w:r w:rsidRPr="00DA6C5D">
        <w:rPr>
          <w:sz w:val="28"/>
          <w:szCs w:val="28"/>
        </w:rPr>
        <w:t>функцияларын</w:t>
      </w:r>
      <w:proofErr w:type="spellEnd"/>
      <w:r w:rsidRPr="00DA6C5D">
        <w:rPr>
          <w:sz w:val="28"/>
          <w:szCs w:val="28"/>
        </w:rPr>
        <w:t xml:space="preserve"> </w:t>
      </w:r>
      <w:proofErr w:type="spellStart"/>
      <w:r w:rsidRPr="00DA6C5D">
        <w:rPr>
          <w:sz w:val="28"/>
          <w:szCs w:val="28"/>
        </w:rPr>
        <w:t>Кыргыз</w:t>
      </w:r>
      <w:proofErr w:type="spellEnd"/>
      <w:r w:rsidRPr="00DA6C5D">
        <w:rPr>
          <w:sz w:val="28"/>
          <w:szCs w:val="28"/>
        </w:rPr>
        <w:t xml:space="preserve"> </w:t>
      </w:r>
      <w:proofErr w:type="spellStart"/>
      <w:r w:rsidRPr="00DA6C5D">
        <w:rPr>
          <w:sz w:val="28"/>
          <w:szCs w:val="28"/>
        </w:rPr>
        <w:t>Республикасынын</w:t>
      </w:r>
      <w:proofErr w:type="spellEnd"/>
      <w:r w:rsidRPr="00DA6C5D">
        <w:rPr>
          <w:sz w:val="28"/>
          <w:szCs w:val="28"/>
        </w:rPr>
        <w:t xml:space="preserve"> Финансы </w:t>
      </w:r>
      <w:proofErr w:type="spellStart"/>
      <w:r w:rsidRPr="00DA6C5D">
        <w:rPr>
          <w:sz w:val="28"/>
          <w:szCs w:val="28"/>
        </w:rPr>
        <w:t>министрлигине</w:t>
      </w:r>
      <w:proofErr w:type="spellEnd"/>
      <w:r w:rsidRPr="00DA6C5D">
        <w:rPr>
          <w:sz w:val="28"/>
          <w:szCs w:val="28"/>
        </w:rPr>
        <w:t xml:space="preserve"> </w:t>
      </w:r>
      <w:proofErr w:type="spellStart"/>
      <w:r w:rsidRPr="00DA6C5D">
        <w:rPr>
          <w:sz w:val="28"/>
          <w:szCs w:val="28"/>
        </w:rPr>
        <w:t>караштуу</w:t>
      </w:r>
      <w:proofErr w:type="spellEnd"/>
      <w:r w:rsidRPr="00DA6C5D">
        <w:rPr>
          <w:sz w:val="28"/>
          <w:szCs w:val="28"/>
        </w:rPr>
        <w:t xml:space="preserve"> </w:t>
      </w:r>
      <w:proofErr w:type="spellStart"/>
      <w:r w:rsidRPr="00DA6C5D">
        <w:rPr>
          <w:sz w:val="28"/>
          <w:szCs w:val="28"/>
        </w:rPr>
        <w:t>Мамлекеттик</w:t>
      </w:r>
      <w:proofErr w:type="spellEnd"/>
      <w:r w:rsidRPr="00DA6C5D">
        <w:rPr>
          <w:sz w:val="28"/>
          <w:szCs w:val="28"/>
        </w:rPr>
        <w:t xml:space="preserve"> </w:t>
      </w:r>
      <w:proofErr w:type="spellStart"/>
      <w:r w:rsidRPr="00DA6C5D">
        <w:rPr>
          <w:sz w:val="28"/>
          <w:szCs w:val="28"/>
        </w:rPr>
        <w:t>салык</w:t>
      </w:r>
      <w:proofErr w:type="spellEnd"/>
      <w:r w:rsidRPr="00DA6C5D">
        <w:rPr>
          <w:sz w:val="28"/>
          <w:szCs w:val="28"/>
        </w:rPr>
        <w:t xml:space="preserve"> </w:t>
      </w:r>
      <w:proofErr w:type="spellStart"/>
      <w:r w:rsidRPr="00DA6C5D">
        <w:rPr>
          <w:sz w:val="28"/>
          <w:szCs w:val="28"/>
        </w:rPr>
        <w:t>кызматына</w:t>
      </w:r>
      <w:proofErr w:type="spellEnd"/>
      <w:r w:rsidRPr="00DA6C5D">
        <w:rPr>
          <w:sz w:val="28"/>
          <w:szCs w:val="28"/>
        </w:rPr>
        <w:t xml:space="preserve"> </w:t>
      </w:r>
      <w:proofErr w:type="spellStart"/>
      <w:r w:rsidRPr="00DA6C5D">
        <w:rPr>
          <w:sz w:val="28"/>
          <w:szCs w:val="28"/>
        </w:rPr>
        <w:t>өткөрүп</w:t>
      </w:r>
      <w:proofErr w:type="spellEnd"/>
      <w:r w:rsidRPr="00DA6C5D">
        <w:rPr>
          <w:sz w:val="28"/>
          <w:szCs w:val="28"/>
        </w:rPr>
        <w:t xml:space="preserve"> </w:t>
      </w:r>
      <w:proofErr w:type="spellStart"/>
      <w:r w:rsidRPr="00DA6C5D">
        <w:rPr>
          <w:sz w:val="28"/>
          <w:szCs w:val="28"/>
        </w:rPr>
        <w:t>берүү</w:t>
      </w:r>
      <w:proofErr w:type="spellEnd"/>
      <w:r w:rsidRPr="00DA6C5D">
        <w:rPr>
          <w:sz w:val="28"/>
          <w:szCs w:val="28"/>
        </w:rPr>
        <w:t xml:space="preserve"> </w:t>
      </w:r>
      <w:proofErr w:type="spellStart"/>
      <w:r w:rsidRPr="00DA6C5D">
        <w:rPr>
          <w:sz w:val="28"/>
          <w:szCs w:val="28"/>
        </w:rPr>
        <w:t>маселелери</w:t>
      </w:r>
      <w:proofErr w:type="spellEnd"/>
      <w:r w:rsidRPr="00DA6C5D">
        <w:rPr>
          <w:sz w:val="28"/>
          <w:szCs w:val="28"/>
        </w:rPr>
        <w:t xml:space="preserve"> </w:t>
      </w:r>
      <w:proofErr w:type="spellStart"/>
      <w:r w:rsidRPr="00DA6C5D">
        <w:rPr>
          <w:sz w:val="28"/>
          <w:szCs w:val="28"/>
        </w:rPr>
        <w:t>боюнча</w:t>
      </w:r>
      <w:proofErr w:type="spellEnd"/>
      <w:r w:rsidRPr="00DA6C5D">
        <w:rPr>
          <w:sz w:val="28"/>
          <w:szCs w:val="28"/>
        </w:rPr>
        <w:t xml:space="preserve"> </w:t>
      </w:r>
      <w:proofErr w:type="spellStart"/>
      <w:r w:rsidRPr="00DA6C5D">
        <w:rPr>
          <w:sz w:val="28"/>
          <w:szCs w:val="28"/>
        </w:rPr>
        <w:t>Кыргыз</w:t>
      </w:r>
      <w:proofErr w:type="spellEnd"/>
      <w:r w:rsidRPr="00DA6C5D">
        <w:rPr>
          <w:sz w:val="28"/>
          <w:szCs w:val="28"/>
        </w:rPr>
        <w:t xml:space="preserve"> </w:t>
      </w:r>
      <w:proofErr w:type="spellStart"/>
      <w:r w:rsidRPr="00DA6C5D">
        <w:rPr>
          <w:sz w:val="28"/>
          <w:szCs w:val="28"/>
        </w:rPr>
        <w:t>Республикасынын</w:t>
      </w:r>
      <w:proofErr w:type="spellEnd"/>
      <w:r w:rsidRPr="00DA6C5D">
        <w:rPr>
          <w:sz w:val="28"/>
          <w:szCs w:val="28"/>
        </w:rPr>
        <w:t xml:space="preserve"> </w:t>
      </w:r>
      <w:proofErr w:type="spellStart"/>
      <w:r w:rsidRPr="00DA6C5D">
        <w:rPr>
          <w:sz w:val="28"/>
          <w:szCs w:val="28"/>
        </w:rPr>
        <w:t>Өкмөтүнү</w:t>
      </w:r>
      <w:proofErr w:type="gramStart"/>
      <w:r w:rsidRPr="00DA6C5D">
        <w:rPr>
          <w:sz w:val="28"/>
          <w:szCs w:val="28"/>
        </w:rPr>
        <w:t>н</w:t>
      </w:r>
      <w:proofErr w:type="spellEnd"/>
      <w:proofErr w:type="gramEnd"/>
      <w:r w:rsidRPr="00DA6C5D">
        <w:rPr>
          <w:sz w:val="28"/>
          <w:szCs w:val="28"/>
        </w:rPr>
        <w:t xml:space="preserve"> </w:t>
      </w:r>
      <w:proofErr w:type="spellStart"/>
      <w:r w:rsidRPr="00DA6C5D">
        <w:rPr>
          <w:sz w:val="28"/>
          <w:szCs w:val="28"/>
        </w:rPr>
        <w:t>айрым</w:t>
      </w:r>
      <w:proofErr w:type="spellEnd"/>
      <w:r w:rsidRPr="00DA6C5D">
        <w:rPr>
          <w:sz w:val="28"/>
          <w:szCs w:val="28"/>
        </w:rPr>
        <w:t xml:space="preserve"> </w:t>
      </w:r>
      <w:proofErr w:type="spellStart"/>
      <w:r w:rsidRPr="00DA6C5D">
        <w:rPr>
          <w:sz w:val="28"/>
          <w:szCs w:val="28"/>
        </w:rPr>
        <w:t>чечимдерине</w:t>
      </w:r>
      <w:proofErr w:type="spellEnd"/>
      <w:r w:rsidRPr="00DA6C5D">
        <w:rPr>
          <w:sz w:val="28"/>
          <w:szCs w:val="28"/>
        </w:rPr>
        <w:t xml:space="preserve"> </w:t>
      </w:r>
      <w:proofErr w:type="spellStart"/>
      <w:r w:rsidRPr="00DA6C5D">
        <w:rPr>
          <w:sz w:val="28"/>
          <w:szCs w:val="28"/>
        </w:rPr>
        <w:t>өзгөртүүлөрдү</w:t>
      </w:r>
      <w:proofErr w:type="spellEnd"/>
      <w:r w:rsidRPr="00DA6C5D">
        <w:rPr>
          <w:sz w:val="28"/>
          <w:szCs w:val="28"/>
        </w:rPr>
        <w:t xml:space="preserve"> </w:t>
      </w:r>
      <w:proofErr w:type="spellStart"/>
      <w:r w:rsidRPr="00DA6C5D">
        <w:rPr>
          <w:sz w:val="28"/>
          <w:szCs w:val="28"/>
        </w:rPr>
        <w:t>киргизүү</w:t>
      </w:r>
      <w:proofErr w:type="spellEnd"/>
      <w:r w:rsidRPr="00DA6C5D">
        <w:rPr>
          <w:sz w:val="28"/>
          <w:szCs w:val="28"/>
        </w:rPr>
        <w:t xml:space="preserve"> </w:t>
      </w:r>
      <w:proofErr w:type="spellStart"/>
      <w:r w:rsidRPr="00DA6C5D">
        <w:rPr>
          <w:sz w:val="28"/>
          <w:szCs w:val="28"/>
        </w:rPr>
        <w:t>жөнүндө</w:t>
      </w:r>
      <w:proofErr w:type="spellEnd"/>
      <w:r w:rsidRPr="00DA6C5D">
        <w:rPr>
          <w:sz w:val="28"/>
          <w:szCs w:val="28"/>
        </w:rPr>
        <w:t xml:space="preserve">” </w:t>
      </w:r>
      <w:proofErr w:type="spellStart"/>
      <w:r w:rsidRPr="00DA6C5D">
        <w:rPr>
          <w:sz w:val="28"/>
          <w:szCs w:val="28"/>
        </w:rPr>
        <w:t>токтом</w:t>
      </w:r>
      <w:proofErr w:type="spellEnd"/>
      <w:r w:rsidRPr="00DA6C5D">
        <w:rPr>
          <w:sz w:val="28"/>
          <w:szCs w:val="28"/>
        </w:rPr>
        <w:t xml:space="preserve"> </w:t>
      </w:r>
      <w:proofErr w:type="spellStart"/>
      <w:r w:rsidRPr="00DA6C5D">
        <w:rPr>
          <w:sz w:val="28"/>
          <w:szCs w:val="28"/>
        </w:rPr>
        <w:t>долбооруна</w:t>
      </w:r>
      <w:proofErr w:type="spellEnd"/>
    </w:p>
    <w:p w14:paraId="64BB809F" w14:textId="6ACF7D52" w:rsidR="00781573" w:rsidRPr="00DA6C5D" w:rsidRDefault="00D22FDE" w:rsidP="00DA6C5D">
      <w:pPr>
        <w:pStyle w:val="20"/>
        <w:shd w:val="clear" w:color="auto" w:fill="auto"/>
        <w:spacing w:before="100" w:beforeAutospacing="1" w:after="100" w:afterAutospacing="1" w:line="360" w:lineRule="auto"/>
        <w:rPr>
          <w:sz w:val="28"/>
          <w:szCs w:val="28"/>
          <w:lang w:val="ky-KG"/>
        </w:rPr>
      </w:pPr>
      <w:r w:rsidRPr="00DA6C5D">
        <w:rPr>
          <w:sz w:val="28"/>
          <w:szCs w:val="28"/>
          <w:lang w:val="ky-KG"/>
        </w:rPr>
        <w:t>НЕГИЗДЕМЕ-МААЛЫМКАТ</w:t>
      </w:r>
    </w:p>
    <w:p w14:paraId="07968C9C" w14:textId="77777777" w:rsidR="00DA6C5D" w:rsidRDefault="00DA6C5D" w:rsidP="00DA6C5D">
      <w:pPr>
        <w:pStyle w:val="a8"/>
        <w:widowControl/>
        <w:tabs>
          <w:tab w:val="left" w:pos="567"/>
        </w:tabs>
        <w:spacing w:before="100" w:beforeAutospacing="1" w:after="100" w:afterAutospacing="1" w:line="360" w:lineRule="auto"/>
        <w:ind w:left="567"/>
        <w:rPr>
          <w:rFonts w:ascii="Times New Roman" w:hAnsi="Times New Roman"/>
          <w:b/>
          <w:sz w:val="28"/>
          <w:szCs w:val="28"/>
          <w:lang w:val="ky-KG"/>
        </w:rPr>
      </w:pPr>
    </w:p>
    <w:p w14:paraId="667A7127" w14:textId="01C8F454" w:rsidR="001074B5" w:rsidRPr="00DA6C5D" w:rsidRDefault="00906ACD" w:rsidP="00DA6C5D">
      <w:pPr>
        <w:pStyle w:val="a8"/>
        <w:widowControl/>
        <w:tabs>
          <w:tab w:val="left" w:pos="567"/>
        </w:tabs>
        <w:spacing w:before="100" w:beforeAutospacing="1" w:after="100" w:afterAutospacing="1" w:line="360" w:lineRule="auto"/>
        <w:ind w:left="567"/>
        <w:rPr>
          <w:rFonts w:ascii="Times New Roman" w:hAnsi="Times New Roman"/>
          <w:b/>
          <w:sz w:val="28"/>
          <w:szCs w:val="28"/>
        </w:rPr>
      </w:pPr>
      <w:r w:rsidRPr="00DA6C5D">
        <w:rPr>
          <w:rFonts w:ascii="Times New Roman" w:hAnsi="Times New Roman"/>
          <w:b/>
          <w:sz w:val="28"/>
          <w:szCs w:val="28"/>
          <w:lang w:val="ky-KG"/>
        </w:rPr>
        <w:t xml:space="preserve">1. </w:t>
      </w:r>
      <w:r w:rsidR="001074B5" w:rsidRPr="00DA6C5D">
        <w:rPr>
          <w:rFonts w:ascii="Times New Roman" w:hAnsi="Times New Roman"/>
          <w:b/>
          <w:sz w:val="28"/>
          <w:szCs w:val="28"/>
          <w:lang w:val="ky-KG"/>
        </w:rPr>
        <w:t>Максаты жана милдети</w:t>
      </w:r>
    </w:p>
    <w:p w14:paraId="2D419952" w14:textId="44817FC2" w:rsidR="00580F1C" w:rsidRPr="00DA6C5D" w:rsidRDefault="000B0DDE" w:rsidP="00DA6C5D">
      <w:pPr>
        <w:pStyle w:val="20"/>
        <w:spacing w:before="100" w:beforeAutospacing="1" w:after="100" w:afterAutospacing="1" w:line="360" w:lineRule="auto"/>
        <w:ind w:firstLine="555"/>
        <w:jc w:val="both"/>
        <w:rPr>
          <w:b w:val="0"/>
          <w:sz w:val="28"/>
          <w:szCs w:val="28"/>
          <w:lang w:val="ky-KG"/>
        </w:rPr>
      </w:pPr>
      <w:proofErr w:type="gramStart"/>
      <w:r w:rsidRPr="00DA6C5D">
        <w:rPr>
          <w:b w:val="0"/>
          <w:sz w:val="28"/>
          <w:szCs w:val="28"/>
        </w:rPr>
        <w:t>К</w:t>
      </w:r>
      <w:r w:rsidRPr="00DA6C5D">
        <w:rPr>
          <w:b w:val="0"/>
          <w:sz w:val="28"/>
          <w:szCs w:val="28"/>
          <w:lang w:val="ky-KG"/>
        </w:rPr>
        <w:t>ыргыз</w:t>
      </w:r>
      <w:r w:rsidRPr="00DA6C5D">
        <w:rPr>
          <w:b w:val="0"/>
          <w:sz w:val="28"/>
          <w:szCs w:val="28"/>
        </w:rPr>
        <w:t xml:space="preserve"> </w:t>
      </w:r>
      <w:proofErr w:type="spellStart"/>
      <w:r w:rsidRPr="00DA6C5D">
        <w:rPr>
          <w:b w:val="0"/>
          <w:sz w:val="28"/>
          <w:szCs w:val="28"/>
        </w:rPr>
        <w:t>Республикасынын</w:t>
      </w:r>
      <w:proofErr w:type="spellEnd"/>
      <w:r w:rsidRPr="00DA6C5D">
        <w:rPr>
          <w:b w:val="0"/>
          <w:sz w:val="28"/>
          <w:szCs w:val="28"/>
        </w:rPr>
        <w:t xml:space="preserve"> П</w:t>
      </w:r>
      <w:r w:rsidRPr="00DA6C5D">
        <w:rPr>
          <w:b w:val="0"/>
          <w:sz w:val="28"/>
          <w:szCs w:val="28"/>
          <w:lang w:val="ky-KG"/>
        </w:rPr>
        <w:t>резидентинин</w:t>
      </w:r>
      <w:r w:rsidRPr="00DA6C5D">
        <w:rPr>
          <w:b w:val="0"/>
          <w:sz w:val="28"/>
          <w:szCs w:val="28"/>
        </w:rPr>
        <w:t xml:space="preserve"> 2021-жылдын </w:t>
      </w:r>
      <w:r w:rsidR="000C5123" w:rsidRPr="00DA6C5D">
        <w:rPr>
          <w:b w:val="0"/>
          <w:sz w:val="28"/>
          <w:szCs w:val="28"/>
        </w:rPr>
        <w:t xml:space="preserve">                            </w:t>
      </w:r>
      <w:r w:rsidRPr="00DA6C5D">
        <w:rPr>
          <w:b w:val="0"/>
          <w:sz w:val="28"/>
          <w:szCs w:val="28"/>
        </w:rPr>
        <w:t>2-декабрындагы ПЖ № 542</w:t>
      </w:r>
      <w:r w:rsidRPr="00DA6C5D">
        <w:rPr>
          <w:b w:val="0"/>
          <w:sz w:val="28"/>
          <w:szCs w:val="28"/>
          <w:lang w:val="ky-KG"/>
        </w:rPr>
        <w:t xml:space="preserve"> “</w:t>
      </w:r>
      <w:proofErr w:type="spellStart"/>
      <w:r w:rsidRPr="00DA6C5D">
        <w:rPr>
          <w:b w:val="0"/>
          <w:sz w:val="28"/>
          <w:szCs w:val="28"/>
        </w:rPr>
        <w:t>Чакан</w:t>
      </w:r>
      <w:proofErr w:type="spellEnd"/>
      <w:r w:rsidRPr="00DA6C5D">
        <w:rPr>
          <w:b w:val="0"/>
          <w:sz w:val="28"/>
          <w:szCs w:val="28"/>
        </w:rPr>
        <w:t xml:space="preserve"> </w:t>
      </w:r>
      <w:proofErr w:type="spellStart"/>
      <w:r w:rsidRPr="00DA6C5D">
        <w:rPr>
          <w:b w:val="0"/>
          <w:sz w:val="28"/>
          <w:szCs w:val="28"/>
        </w:rPr>
        <w:t>ишкердик</w:t>
      </w:r>
      <w:proofErr w:type="spellEnd"/>
      <w:r w:rsidRPr="00DA6C5D">
        <w:rPr>
          <w:b w:val="0"/>
          <w:sz w:val="28"/>
          <w:szCs w:val="28"/>
        </w:rPr>
        <w:t xml:space="preserve"> </w:t>
      </w:r>
      <w:proofErr w:type="spellStart"/>
      <w:r w:rsidRPr="00DA6C5D">
        <w:rPr>
          <w:b w:val="0"/>
          <w:sz w:val="28"/>
          <w:szCs w:val="28"/>
        </w:rPr>
        <w:t>субъекттерин</w:t>
      </w:r>
      <w:proofErr w:type="spellEnd"/>
      <w:r w:rsidRPr="00DA6C5D">
        <w:rPr>
          <w:b w:val="0"/>
          <w:sz w:val="28"/>
          <w:szCs w:val="28"/>
        </w:rPr>
        <w:t xml:space="preserve"> </w:t>
      </w:r>
      <w:proofErr w:type="spellStart"/>
      <w:r w:rsidRPr="00DA6C5D">
        <w:rPr>
          <w:b w:val="0"/>
          <w:sz w:val="28"/>
          <w:szCs w:val="28"/>
        </w:rPr>
        <w:t>колдоо</w:t>
      </w:r>
      <w:proofErr w:type="spellEnd"/>
      <w:r w:rsidRPr="00DA6C5D">
        <w:rPr>
          <w:b w:val="0"/>
          <w:sz w:val="28"/>
          <w:szCs w:val="28"/>
        </w:rPr>
        <w:t xml:space="preserve">, </w:t>
      </w:r>
      <w:proofErr w:type="spellStart"/>
      <w:r w:rsidRPr="00DA6C5D">
        <w:rPr>
          <w:b w:val="0"/>
          <w:sz w:val="28"/>
          <w:szCs w:val="28"/>
        </w:rPr>
        <w:t>жагымдуу</w:t>
      </w:r>
      <w:proofErr w:type="spellEnd"/>
      <w:r w:rsidRPr="00DA6C5D">
        <w:rPr>
          <w:b w:val="0"/>
          <w:sz w:val="28"/>
          <w:szCs w:val="28"/>
        </w:rPr>
        <w:t xml:space="preserve"> </w:t>
      </w:r>
      <w:proofErr w:type="spellStart"/>
      <w:r w:rsidRPr="00DA6C5D">
        <w:rPr>
          <w:b w:val="0"/>
          <w:sz w:val="28"/>
          <w:szCs w:val="28"/>
        </w:rPr>
        <w:t>салык</w:t>
      </w:r>
      <w:proofErr w:type="spellEnd"/>
      <w:r w:rsidRPr="00DA6C5D">
        <w:rPr>
          <w:b w:val="0"/>
          <w:sz w:val="28"/>
          <w:szCs w:val="28"/>
        </w:rPr>
        <w:t xml:space="preserve"> </w:t>
      </w:r>
      <w:proofErr w:type="spellStart"/>
      <w:r w:rsidRPr="00DA6C5D">
        <w:rPr>
          <w:b w:val="0"/>
          <w:sz w:val="28"/>
          <w:szCs w:val="28"/>
        </w:rPr>
        <w:t>жана</w:t>
      </w:r>
      <w:proofErr w:type="spellEnd"/>
      <w:r w:rsidRPr="00DA6C5D">
        <w:rPr>
          <w:b w:val="0"/>
          <w:sz w:val="28"/>
          <w:szCs w:val="28"/>
        </w:rPr>
        <w:t xml:space="preserve"> </w:t>
      </w:r>
      <w:proofErr w:type="spellStart"/>
      <w:r w:rsidRPr="00DA6C5D">
        <w:rPr>
          <w:b w:val="0"/>
          <w:sz w:val="28"/>
          <w:szCs w:val="28"/>
        </w:rPr>
        <w:t>бажы</w:t>
      </w:r>
      <w:proofErr w:type="spellEnd"/>
      <w:r w:rsidRPr="00DA6C5D">
        <w:rPr>
          <w:b w:val="0"/>
          <w:sz w:val="28"/>
          <w:szCs w:val="28"/>
        </w:rPr>
        <w:t xml:space="preserve"> </w:t>
      </w:r>
      <w:proofErr w:type="spellStart"/>
      <w:r w:rsidRPr="00DA6C5D">
        <w:rPr>
          <w:b w:val="0"/>
          <w:sz w:val="28"/>
          <w:szCs w:val="28"/>
        </w:rPr>
        <w:t>климатын</w:t>
      </w:r>
      <w:proofErr w:type="spellEnd"/>
      <w:r w:rsidRPr="00DA6C5D">
        <w:rPr>
          <w:b w:val="0"/>
          <w:sz w:val="28"/>
          <w:szCs w:val="28"/>
        </w:rPr>
        <w:t xml:space="preserve"> </w:t>
      </w:r>
      <w:proofErr w:type="spellStart"/>
      <w:r w:rsidRPr="00DA6C5D">
        <w:rPr>
          <w:b w:val="0"/>
          <w:sz w:val="28"/>
          <w:szCs w:val="28"/>
        </w:rPr>
        <w:t>түзүү</w:t>
      </w:r>
      <w:proofErr w:type="spellEnd"/>
      <w:r w:rsidRPr="00DA6C5D">
        <w:rPr>
          <w:b w:val="0"/>
          <w:sz w:val="28"/>
          <w:szCs w:val="28"/>
        </w:rPr>
        <w:t xml:space="preserve"> </w:t>
      </w:r>
      <w:proofErr w:type="spellStart"/>
      <w:r w:rsidRPr="00DA6C5D">
        <w:rPr>
          <w:b w:val="0"/>
          <w:sz w:val="28"/>
          <w:szCs w:val="28"/>
        </w:rPr>
        <w:t>жөнүндө</w:t>
      </w:r>
      <w:proofErr w:type="spellEnd"/>
      <w:r w:rsidRPr="00DA6C5D">
        <w:rPr>
          <w:b w:val="0"/>
          <w:sz w:val="28"/>
          <w:szCs w:val="28"/>
          <w:lang w:val="ky-KG"/>
        </w:rPr>
        <w:t>”</w:t>
      </w:r>
      <w:r w:rsidRPr="00DA6C5D">
        <w:rPr>
          <w:b w:val="0"/>
          <w:sz w:val="28"/>
          <w:szCs w:val="28"/>
        </w:rPr>
        <w:t xml:space="preserve"> </w:t>
      </w:r>
      <w:r w:rsidR="000B084F" w:rsidRPr="00DA6C5D">
        <w:rPr>
          <w:b w:val="0"/>
          <w:sz w:val="28"/>
          <w:szCs w:val="28"/>
          <w:lang w:val="ky-KG"/>
        </w:rPr>
        <w:t xml:space="preserve">Жарлыгынын 9-пунктунун </w:t>
      </w:r>
      <w:r w:rsidR="0086191C" w:rsidRPr="00DA6C5D">
        <w:rPr>
          <w:b w:val="0"/>
          <w:sz w:val="28"/>
          <w:szCs w:val="28"/>
          <w:lang w:val="ky-KG"/>
        </w:rPr>
        <w:t>б</w:t>
      </w:r>
      <w:r w:rsidRPr="00DA6C5D">
        <w:rPr>
          <w:b w:val="0"/>
          <w:sz w:val="28"/>
          <w:szCs w:val="28"/>
          <w:lang w:val="ky-KG"/>
        </w:rPr>
        <w:t>-пунткчасын ишке ашыруу,</w:t>
      </w:r>
      <w:r w:rsidRPr="00DA6C5D">
        <w:rPr>
          <w:b w:val="0"/>
          <w:sz w:val="28"/>
          <w:szCs w:val="28"/>
        </w:rPr>
        <w:t xml:space="preserve"> </w:t>
      </w:r>
      <w:proofErr w:type="spellStart"/>
      <w:r w:rsidRPr="00DA6C5D">
        <w:rPr>
          <w:b w:val="0"/>
          <w:sz w:val="28"/>
          <w:szCs w:val="28"/>
        </w:rPr>
        <w:t>ошондой</w:t>
      </w:r>
      <w:proofErr w:type="spellEnd"/>
      <w:r w:rsidRPr="00DA6C5D">
        <w:rPr>
          <w:b w:val="0"/>
          <w:sz w:val="28"/>
          <w:szCs w:val="28"/>
        </w:rPr>
        <w:t xml:space="preserve"> эле </w:t>
      </w:r>
      <w:proofErr w:type="spellStart"/>
      <w:r w:rsidRPr="00DA6C5D">
        <w:rPr>
          <w:b w:val="0"/>
          <w:sz w:val="28"/>
          <w:szCs w:val="28"/>
        </w:rPr>
        <w:t>юридикалык</w:t>
      </w:r>
      <w:proofErr w:type="spellEnd"/>
      <w:r w:rsidRPr="00DA6C5D">
        <w:rPr>
          <w:b w:val="0"/>
          <w:sz w:val="28"/>
          <w:szCs w:val="28"/>
        </w:rPr>
        <w:t xml:space="preserve"> </w:t>
      </w:r>
      <w:proofErr w:type="spellStart"/>
      <w:r w:rsidRPr="00DA6C5D">
        <w:rPr>
          <w:b w:val="0"/>
          <w:sz w:val="28"/>
          <w:szCs w:val="28"/>
        </w:rPr>
        <w:t>жактарды</w:t>
      </w:r>
      <w:proofErr w:type="spellEnd"/>
      <w:r w:rsidRPr="00DA6C5D">
        <w:rPr>
          <w:b w:val="0"/>
          <w:sz w:val="28"/>
          <w:szCs w:val="28"/>
        </w:rPr>
        <w:t xml:space="preserve">, </w:t>
      </w:r>
      <w:proofErr w:type="spellStart"/>
      <w:r w:rsidRPr="00DA6C5D">
        <w:rPr>
          <w:b w:val="0"/>
          <w:sz w:val="28"/>
          <w:szCs w:val="28"/>
        </w:rPr>
        <w:t>филиалдарды</w:t>
      </w:r>
      <w:proofErr w:type="spellEnd"/>
      <w:r w:rsidRPr="00DA6C5D">
        <w:rPr>
          <w:b w:val="0"/>
          <w:sz w:val="28"/>
          <w:szCs w:val="28"/>
        </w:rPr>
        <w:t xml:space="preserve"> (</w:t>
      </w:r>
      <w:proofErr w:type="spellStart"/>
      <w:r w:rsidRPr="00DA6C5D">
        <w:rPr>
          <w:b w:val="0"/>
          <w:sz w:val="28"/>
          <w:szCs w:val="28"/>
        </w:rPr>
        <w:t>өкүлчүлүктөрдү</w:t>
      </w:r>
      <w:proofErr w:type="spellEnd"/>
      <w:r w:rsidRPr="00DA6C5D">
        <w:rPr>
          <w:b w:val="0"/>
          <w:sz w:val="28"/>
          <w:szCs w:val="28"/>
        </w:rPr>
        <w:t xml:space="preserve">) </w:t>
      </w:r>
      <w:proofErr w:type="spellStart"/>
      <w:r w:rsidRPr="00DA6C5D">
        <w:rPr>
          <w:b w:val="0"/>
          <w:sz w:val="28"/>
          <w:szCs w:val="28"/>
        </w:rPr>
        <w:t>мамлекеттик</w:t>
      </w:r>
      <w:proofErr w:type="spellEnd"/>
      <w:r w:rsidRPr="00DA6C5D">
        <w:rPr>
          <w:b w:val="0"/>
          <w:sz w:val="28"/>
          <w:szCs w:val="28"/>
        </w:rPr>
        <w:t xml:space="preserve"> </w:t>
      </w:r>
      <w:proofErr w:type="spellStart"/>
      <w:r w:rsidRPr="00DA6C5D">
        <w:rPr>
          <w:b w:val="0"/>
          <w:sz w:val="28"/>
          <w:szCs w:val="28"/>
        </w:rPr>
        <w:t>каттоо</w:t>
      </w:r>
      <w:proofErr w:type="spellEnd"/>
      <w:r w:rsidRPr="00DA6C5D">
        <w:rPr>
          <w:b w:val="0"/>
          <w:sz w:val="28"/>
          <w:szCs w:val="28"/>
          <w:lang w:val="ky-KG"/>
        </w:rPr>
        <w:t>нун</w:t>
      </w:r>
      <w:r w:rsidRPr="00DA6C5D">
        <w:rPr>
          <w:b w:val="0"/>
          <w:sz w:val="28"/>
          <w:szCs w:val="28"/>
        </w:rPr>
        <w:t xml:space="preserve"> </w:t>
      </w:r>
      <w:proofErr w:type="spellStart"/>
      <w:r w:rsidRPr="00DA6C5D">
        <w:rPr>
          <w:b w:val="0"/>
          <w:sz w:val="28"/>
          <w:szCs w:val="28"/>
        </w:rPr>
        <w:t>жол-жоболорун</w:t>
      </w:r>
      <w:proofErr w:type="spellEnd"/>
      <w:r w:rsidRPr="00DA6C5D">
        <w:rPr>
          <w:b w:val="0"/>
          <w:sz w:val="28"/>
          <w:szCs w:val="28"/>
        </w:rPr>
        <w:t xml:space="preserve"> </w:t>
      </w:r>
      <w:proofErr w:type="spellStart"/>
      <w:r w:rsidRPr="00DA6C5D">
        <w:rPr>
          <w:b w:val="0"/>
          <w:sz w:val="28"/>
          <w:szCs w:val="28"/>
        </w:rPr>
        <w:t>жеңилдетүү</w:t>
      </w:r>
      <w:proofErr w:type="spellEnd"/>
      <w:r w:rsidRPr="00DA6C5D">
        <w:rPr>
          <w:b w:val="0"/>
          <w:sz w:val="28"/>
          <w:szCs w:val="28"/>
        </w:rPr>
        <w:t xml:space="preserve">, </w:t>
      </w:r>
      <w:proofErr w:type="spellStart"/>
      <w:r w:rsidRPr="00DA6C5D">
        <w:rPr>
          <w:b w:val="0"/>
          <w:sz w:val="28"/>
          <w:szCs w:val="28"/>
        </w:rPr>
        <w:t>ошондой</w:t>
      </w:r>
      <w:proofErr w:type="spellEnd"/>
      <w:r w:rsidRPr="00DA6C5D">
        <w:rPr>
          <w:b w:val="0"/>
          <w:sz w:val="28"/>
          <w:szCs w:val="28"/>
        </w:rPr>
        <w:t xml:space="preserve"> эле </w:t>
      </w:r>
      <w:proofErr w:type="spellStart"/>
      <w:r w:rsidRPr="00DA6C5D">
        <w:rPr>
          <w:b w:val="0"/>
          <w:sz w:val="28"/>
          <w:szCs w:val="28"/>
        </w:rPr>
        <w:t>юридикалык</w:t>
      </w:r>
      <w:proofErr w:type="spellEnd"/>
      <w:r w:rsidRPr="00DA6C5D">
        <w:rPr>
          <w:b w:val="0"/>
          <w:sz w:val="28"/>
          <w:szCs w:val="28"/>
        </w:rPr>
        <w:t xml:space="preserve"> </w:t>
      </w:r>
      <w:proofErr w:type="spellStart"/>
      <w:r w:rsidRPr="00DA6C5D">
        <w:rPr>
          <w:b w:val="0"/>
          <w:sz w:val="28"/>
          <w:szCs w:val="28"/>
        </w:rPr>
        <w:t>жактын</w:t>
      </w:r>
      <w:proofErr w:type="spellEnd"/>
      <w:r w:rsidRPr="00DA6C5D">
        <w:rPr>
          <w:b w:val="0"/>
          <w:sz w:val="28"/>
          <w:szCs w:val="28"/>
        </w:rPr>
        <w:t xml:space="preserve"> </w:t>
      </w:r>
      <w:proofErr w:type="spellStart"/>
      <w:r w:rsidRPr="00DA6C5D">
        <w:rPr>
          <w:b w:val="0"/>
          <w:sz w:val="28"/>
          <w:szCs w:val="28"/>
        </w:rPr>
        <w:t>экономикалык</w:t>
      </w:r>
      <w:proofErr w:type="spellEnd"/>
      <w:r w:rsidRPr="00DA6C5D">
        <w:rPr>
          <w:b w:val="0"/>
          <w:sz w:val="28"/>
          <w:szCs w:val="28"/>
        </w:rPr>
        <w:t xml:space="preserve"> </w:t>
      </w:r>
      <w:proofErr w:type="spellStart"/>
      <w:r w:rsidRPr="00DA6C5D">
        <w:rPr>
          <w:b w:val="0"/>
          <w:sz w:val="28"/>
          <w:szCs w:val="28"/>
        </w:rPr>
        <w:t>ишкердигинде</w:t>
      </w:r>
      <w:proofErr w:type="spellEnd"/>
      <w:r w:rsidRPr="00DA6C5D">
        <w:rPr>
          <w:b w:val="0"/>
          <w:sz w:val="28"/>
          <w:szCs w:val="28"/>
        </w:rPr>
        <w:t xml:space="preserve"> </w:t>
      </w:r>
      <w:proofErr w:type="spellStart"/>
      <w:r w:rsidRPr="00DA6C5D">
        <w:rPr>
          <w:b w:val="0"/>
          <w:sz w:val="28"/>
          <w:szCs w:val="28"/>
        </w:rPr>
        <w:t>мамлекеттик</w:t>
      </w:r>
      <w:proofErr w:type="spellEnd"/>
      <w:r w:rsidRPr="00DA6C5D">
        <w:rPr>
          <w:b w:val="0"/>
          <w:sz w:val="28"/>
          <w:szCs w:val="28"/>
        </w:rPr>
        <w:t xml:space="preserve"> </w:t>
      </w:r>
      <w:proofErr w:type="spellStart"/>
      <w:r w:rsidRPr="00DA6C5D">
        <w:rPr>
          <w:b w:val="0"/>
          <w:sz w:val="28"/>
          <w:szCs w:val="28"/>
        </w:rPr>
        <w:t>контролду</w:t>
      </w:r>
      <w:proofErr w:type="spellEnd"/>
      <w:r w:rsidRPr="00DA6C5D">
        <w:rPr>
          <w:b w:val="0"/>
          <w:sz w:val="28"/>
          <w:szCs w:val="28"/>
        </w:rPr>
        <w:t xml:space="preserve"> </w:t>
      </w:r>
      <w:proofErr w:type="spellStart"/>
      <w:r w:rsidRPr="00DA6C5D">
        <w:rPr>
          <w:b w:val="0"/>
          <w:sz w:val="28"/>
          <w:szCs w:val="28"/>
        </w:rPr>
        <w:t>жакшыртуу</w:t>
      </w:r>
      <w:proofErr w:type="spellEnd"/>
      <w:r w:rsidRPr="00DA6C5D">
        <w:rPr>
          <w:b w:val="0"/>
          <w:sz w:val="28"/>
          <w:szCs w:val="28"/>
        </w:rPr>
        <w:t xml:space="preserve"> </w:t>
      </w:r>
      <w:proofErr w:type="spellStart"/>
      <w:r w:rsidRPr="00DA6C5D">
        <w:rPr>
          <w:b w:val="0"/>
          <w:sz w:val="28"/>
          <w:szCs w:val="28"/>
        </w:rPr>
        <w:t>боюнча</w:t>
      </w:r>
      <w:proofErr w:type="spellEnd"/>
      <w:r w:rsidRPr="00DA6C5D">
        <w:rPr>
          <w:b w:val="0"/>
          <w:sz w:val="28"/>
          <w:szCs w:val="28"/>
        </w:rPr>
        <w:t xml:space="preserve"> </w:t>
      </w:r>
      <w:proofErr w:type="spellStart"/>
      <w:r w:rsidRPr="00DA6C5D">
        <w:rPr>
          <w:b w:val="0"/>
          <w:sz w:val="28"/>
          <w:szCs w:val="28"/>
        </w:rPr>
        <w:t>юридикалык</w:t>
      </w:r>
      <w:proofErr w:type="spellEnd"/>
      <w:r w:rsidRPr="00DA6C5D">
        <w:rPr>
          <w:b w:val="0"/>
          <w:sz w:val="28"/>
          <w:szCs w:val="28"/>
        </w:rPr>
        <w:t xml:space="preserve"> </w:t>
      </w:r>
      <w:proofErr w:type="spellStart"/>
      <w:r w:rsidRPr="00DA6C5D">
        <w:rPr>
          <w:b w:val="0"/>
          <w:sz w:val="28"/>
          <w:szCs w:val="28"/>
        </w:rPr>
        <w:t>жактар</w:t>
      </w:r>
      <w:proofErr w:type="spellEnd"/>
      <w:r w:rsidRPr="00DA6C5D">
        <w:rPr>
          <w:b w:val="0"/>
          <w:sz w:val="28"/>
          <w:szCs w:val="28"/>
        </w:rPr>
        <w:t xml:space="preserve"> </w:t>
      </w:r>
      <w:proofErr w:type="spellStart"/>
      <w:r w:rsidRPr="00DA6C5D">
        <w:rPr>
          <w:b w:val="0"/>
          <w:sz w:val="28"/>
          <w:szCs w:val="28"/>
        </w:rPr>
        <w:t>үчүн</w:t>
      </w:r>
      <w:proofErr w:type="spellEnd"/>
      <w:r w:rsidRPr="00DA6C5D">
        <w:rPr>
          <w:b w:val="0"/>
          <w:sz w:val="28"/>
          <w:szCs w:val="28"/>
        </w:rPr>
        <w:t xml:space="preserve"> </w:t>
      </w:r>
      <w:proofErr w:type="spellStart"/>
      <w:r w:rsidRPr="00DA6C5D">
        <w:rPr>
          <w:b w:val="0"/>
          <w:sz w:val="28"/>
          <w:szCs w:val="28"/>
        </w:rPr>
        <w:t>жагымдуу</w:t>
      </w:r>
      <w:proofErr w:type="spellEnd"/>
      <w:r w:rsidRPr="00DA6C5D">
        <w:rPr>
          <w:b w:val="0"/>
          <w:sz w:val="28"/>
          <w:szCs w:val="28"/>
        </w:rPr>
        <w:t xml:space="preserve"> </w:t>
      </w:r>
      <w:proofErr w:type="spellStart"/>
      <w:r w:rsidRPr="00DA6C5D">
        <w:rPr>
          <w:b w:val="0"/>
          <w:sz w:val="28"/>
          <w:szCs w:val="28"/>
        </w:rPr>
        <w:t>шарттарды</w:t>
      </w:r>
      <w:proofErr w:type="spellEnd"/>
      <w:r w:rsidRPr="00DA6C5D">
        <w:rPr>
          <w:b w:val="0"/>
          <w:sz w:val="28"/>
          <w:szCs w:val="28"/>
        </w:rPr>
        <w:t xml:space="preserve"> </w:t>
      </w:r>
      <w:proofErr w:type="spellStart"/>
      <w:r w:rsidRPr="00DA6C5D">
        <w:rPr>
          <w:b w:val="0"/>
          <w:sz w:val="28"/>
          <w:szCs w:val="28"/>
        </w:rPr>
        <w:t>түзүү</w:t>
      </w:r>
      <w:proofErr w:type="spellEnd"/>
      <w:r w:rsidRPr="00DA6C5D">
        <w:rPr>
          <w:b w:val="0"/>
          <w:sz w:val="28"/>
          <w:szCs w:val="28"/>
        </w:rPr>
        <w:t xml:space="preserve"> </w:t>
      </w:r>
      <w:r w:rsidRPr="00DA6C5D">
        <w:rPr>
          <w:b w:val="0"/>
          <w:sz w:val="28"/>
          <w:szCs w:val="28"/>
          <w:lang w:val="ky-KG"/>
        </w:rPr>
        <w:t>максатында.</w:t>
      </w:r>
      <w:proofErr w:type="gramEnd"/>
    </w:p>
    <w:p w14:paraId="1F51D063" w14:textId="4A95D9AE" w:rsidR="005A0A71" w:rsidRPr="00DA6C5D" w:rsidRDefault="00580F1C" w:rsidP="00DA6C5D">
      <w:pPr>
        <w:pStyle w:val="20"/>
        <w:spacing w:before="100" w:beforeAutospacing="1" w:after="100" w:afterAutospacing="1" w:line="360" w:lineRule="auto"/>
        <w:ind w:firstLine="555"/>
        <w:jc w:val="both"/>
        <w:rPr>
          <w:sz w:val="28"/>
          <w:szCs w:val="28"/>
          <w:lang w:val="ky-KG"/>
        </w:rPr>
      </w:pPr>
      <w:r w:rsidRPr="00DA6C5D">
        <w:rPr>
          <w:sz w:val="28"/>
          <w:szCs w:val="28"/>
          <w:lang w:val="ky-KG"/>
        </w:rPr>
        <w:t>2.</w:t>
      </w:r>
      <w:r w:rsidRPr="00DA6C5D">
        <w:rPr>
          <w:b w:val="0"/>
          <w:sz w:val="28"/>
          <w:szCs w:val="28"/>
          <w:lang w:val="ky-KG"/>
        </w:rPr>
        <w:t xml:space="preserve"> </w:t>
      </w:r>
      <w:r w:rsidR="000B0DDE" w:rsidRPr="00DA6C5D">
        <w:rPr>
          <w:sz w:val="28"/>
          <w:szCs w:val="28"/>
          <w:lang w:val="ky-KG"/>
        </w:rPr>
        <w:t>Баяндоо бөлүгү</w:t>
      </w:r>
    </w:p>
    <w:p w14:paraId="6BF624B7" w14:textId="46EB8115" w:rsidR="000B0DDE" w:rsidRPr="00DA6C5D" w:rsidRDefault="006D07C4" w:rsidP="00DA6C5D">
      <w:pPr>
        <w:pStyle w:val="20"/>
        <w:tabs>
          <w:tab w:val="left" w:pos="567"/>
        </w:tabs>
        <w:spacing w:before="100" w:beforeAutospacing="1" w:after="100" w:afterAutospacing="1" w:line="360" w:lineRule="auto"/>
        <w:jc w:val="both"/>
        <w:rPr>
          <w:sz w:val="28"/>
          <w:szCs w:val="28"/>
          <w:lang w:val="ky-KG"/>
        </w:rPr>
      </w:pPr>
      <w:r w:rsidRPr="00DA6C5D">
        <w:rPr>
          <w:b w:val="0"/>
          <w:sz w:val="28"/>
          <w:szCs w:val="28"/>
          <w:lang w:val="ky-KG"/>
        </w:rPr>
        <w:t xml:space="preserve"> </w:t>
      </w:r>
      <w:r w:rsidR="00BA7947" w:rsidRPr="00DA6C5D">
        <w:rPr>
          <w:b w:val="0"/>
          <w:sz w:val="28"/>
          <w:szCs w:val="28"/>
          <w:lang w:val="ky-KG"/>
        </w:rPr>
        <w:tab/>
      </w:r>
      <w:r w:rsidR="000B0DDE" w:rsidRPr="00DA6C5D">
        <w:rPr>
          <w:b w:val="0"/>
          <w:sz w:val="28"/>
          <w:szCs w:val="28"/>
          <w:lang w:val="ky-KG"/>
        </w:rPr>
        <w:t>Кыргыз Республикасынын Мыйзамына ылайык “юридикалык жактарды, филиалдарды (өкүлчүлүктөрдү) мамлекеттик каттоо жөнүндө”, юридикалык жактарды каттоону жүргүзгөн ыйгарым укуктуу мамлекеттик орган Кыргыз Республикасынын Министрлеринин Кабинети тарабынан аныкталат.</w:t>
      </w:r>
    </w:p>
    <w:p w14:paraId="00C2030F" w14:textId="2816E8BD" w:rsidR="0010430D" w:rsidRPr="00DA6C5D" w:rsidRDefault="0010430D" w:rsidP="00DA6C5D">
      <w:pPr>
        <w:spacing w:before="100" w:beforeAutospacing="1" w:after="100" w:afterAutospacing="1" w:line="360" w:lineRule="auto"/>
        <w:ind w:firstLine="709"/>
        <w:jc w:val="both"/>
        <w:rPr>
          <w:rFonts w:ascii="Times New Roman" w:eastAsia="Times New Roman" w:hAnsi="Times New Roman" w:cs="Times New Roman"/>
          <w:sz w:val="28"/>
          <w:szCs w:val="28"/>
          <w:lang w:val="ky-KG"/>
        </w:rPr>
      </w:pPr>
      <w:r w:rsidRPr="00DA6C5D">
        <w:rPr>
          <w:rFonts w:ascii="Times New Roman" w:eastAsia="Times New Roman" w:hAnsi="Times New Roman" w:cs="Times New Roman"/>
          <w:sz w:val="28"/>
          <w:szCs w:val="28"/>
          <w:lang w:val="ky-KG"/>
        </w:rPr>
        <w:t>2008-жылдын 23-апрелиндеги № 182 юридикалык жактарды, ф</w:t>
      </w:r>
      <w:r w:rsidR="00FB24E7" w:rsidRPr="00DA6C5D">
        <w:rPr>
          <w:rFonts w:ascii="Times New Roman" w:eastAsia="Times New Roman" w:hAnsi="Times New Roman" w:cs="Times New Roman"/>
          <w:sz w:val="28"/>
          <w:szCs w:val="28"/>
          <w:lang w:val="ky-KG"/>
        </w:rPr>
        <w:t>илиалдарды жана өкүлчүлүктөрдү “бирдиктүү терезе”</w:t>
      </w:r>
      <w:r w:rsidRPr="00DA6C5D">
        <w:rPr>
          <w:rFonts w:ascii="Times New Roman" w:eastAsia="Times New Roman" w:hAnsi="Times New Roman" w:cs="Times New Roman"/>
          <w:sz w:val="28"/>
          <w:szCs w:val="28"/>
          <w:lang w:val="ky-KG"/>
        </w:rPr>
        <w:t xml:space="preserve"> принциби боюнча мамлекеттик каттоодо (кайра каттоодо) мамлекеттик органдар ортосунда өз ара аракеттенүү тартиби жөнүндө жобого ылайык, азыркы учурда юридикалык жактарды, филиалдарды (өкүлчүлүктөрдү) мамлекеттик каттоо </w:t>
      </w:r>
      <w:r w:rsidRPr="00DA6C5D">
        <w:rPr>
          <w:rFonts w:ascii="Times New Roman" w:eastAsia="Times New Roman" w:hAnsi="Times New Roman" w:cs="Times New Roman"/>
          <w:sz w:val="28"/>
          <w:szCs w:val="28"/>
          <w:lang w:val="ky-KG"/>
        </w:rPr>
        <w:lastRenderedPageBreak/>
        <w:t>функцияларын Кыргыз Республикасынын Юстиция министрлиги жана анын аймактык органдары ишке ашырат.</w:t>
      </w:r>
    </w:p>
    <w:p w14:paraId="7A42969C" w14:textId="02AE0E08" w:rsidR="007B4C4C" w:rsidRPr="00DA6C5D" w:rsidRDefault="00482EAA" w:rsidP="00DA6C5D">
      <w:pPr>
        <w:spacing w:before="100" w:beforeAutospacing="1" w:after="100" w:afterAutospacing="1" w:line="360" w:lineRule="auto"/>
        <w:jc w:val="both"/>
        <w:rPr>
          <w:rFonts w:ascii="Times New Roman" w:eastAsia="Times New Roman" w:hAnsi="Times New Roman" w:cs="Times New Roman"/>
          <w:sz w:val="28"/>
          <w:szCs w:val="28"/>
          <w:lang w:val="ky-KG"/>
        </w:rPr>
      </w:pPr>
      <w:r w:rsidRPr="00DA6C5D">
        <w:rPr>
          <w:rFonts w:ascii="Times New Roman" w:eastAsia="Times New Roman" w:hAnsi="Times New Roman" w:cs="Times New Roman"/>
          <w:sz w:val="28"/>
          <w:szCs w:val="28"/>
          <w:lang w:val="ky-KG"/>
        </w:rPr>
        <w:tab/>
      </w:r>
      <w:r w:rsidR="00C203BC" w:rsidRPr="00DA6C5D">
        <w:rPr>
          <w:rFonts w:ascii="Times New Roman" w:eastAsia="Times New Roman" w:hAnsi="Times New Roman" w:cs="Times New Roman"/>
          <w:sz w:val="28"/>
          <w:szCs w:val="28"/>
          <w:lang w:val="ky-KG"/>
        </w:rPr>
        <w:t>Мындан, Кыргыз Республикасынын салык мыйзамдарына ылайык салык кызматы идентификациялык салык номерин (ИСН) ыйгарат.</w:t>
      </w:r>
    </w:p>
    <w:p w14:paraId="6798E624" w14:textId="21ADAB52" w:rsidR="00AB4D4F" w:rsidRPr="00DA6C5D" w:rsidRDefault="00F36DC8" w:rsidP="00DA6C5D">
      <w:pPr>
        <w:spacing w:before="100" w:beforeAutospacing="1" w:after="100" w:afterAutospacing="1" w:line="360" w:lineRule="auto"/>
        <w:jc w:val="both"/>
        <w:rPr>
          <w:rFonts w:ascii="Times New Roman" w:eastAsia="Times New Roman" w:hAnsi="Times New Roman" w:cs="Times New Roman"/>
          <w:sz w:val="28"/>
          <w:szCs w:val="28"/>
          <w:lang w:val="ky-KG"/>
        </w:rPr>
      </w:pPr>
      <w:r w:rsidRPr="00DA6C5D">
        <w:rPr>
          <w:rFonts w:ascii="Times New Roman" w:eastAsia="Times New Roman" w:hAnsi="Times New Roman" w:cs="Times New Roman"/>
          <w:sz w:val="28"/>
          <w:szCs w:val="28"/>
          <w:lang w:val="ky-KG"/>
        </w:rPr>
        <w:tab/>
      </w:r>
      <w:r w:rsidR="00C203BC" w:rsidRPr="00DA6C5D">
        <w:rPr>
          <w:rFonts w:ascii="Times New Roman" w:eastAsia="Times New Roman" w:hAnsi="Times New Roman" w:cs="Times New Roman"/>
          <w:sz w:val="28"/>
          <w:szCs w:val="28"/>
          <w:lang w:val="ky-KG"/>
        </w:rPr>
        <w:t>Жогоруда аталган Жобого ылайык, салык кызматы аймактык статистикалык органынан маалыматтык-коммуникациялык технологияны пайдалануу менен ИУРК коду ыйгарылган билдирүү алгандан кийин эки жумушчу сааттын ичинде ИСН ыйгарат жана ИСН ыйгарылган билдирүүнү тийиштүү каттоочу органга, статистиканын аймактык органына жана Кыргыз Республикасынын Социалдык фондуна жиберет жана ведомстволук реестрге тийиштүү маалыматтарды киргизет.</w:t>
      </w:r>
    </w:p>
    <w:p w14:paraId="53910CE0" w14:textId="77777777" w:rsidR="00C203BC" w:rsidRPr="00DA6C5D" w:rsidRDefault="00FE41F2" w:rsidP="00DA6C5D">
      <w:pPr>
        <w:spacing w:before="100" w:beforeAutospacing="1" w:after="100" w:afterAutospacing="1" w:line="360" w:lineRule="auto"/>
        <w:jc w:val="both"/>
        <w:rPr>
          <w:rFonts w:ascii="Times New Roman" w:eastAsia="Times New Roman" w:hAnsi="Times New Roman" w:cs="Times New Roman"/>
          <w:sz w:val="28"/>
          <w:szCs w:val="28"/>
          <w:lang w:val="ky-KG"/>
        </w:rPr>
      </w:pPr>
      <w:r w:rsidRPr="00DA6C5D">
        <w:rPr>
          <w:rFonts w:ascii="Times New Roman" w:eastAsia="Times New Roman" w:hAnsi="Times New Roman" w:cs="Times New Roman"/>
          <w:sz w:val="28"/>
          <w:szCs w:val="28"/>
          <w:lang w:val="ky-KG"/>
        </w:rPr>
        <w:tab/>
      </w:r>
      <w:r w:rsidR="00C203BC" w:rsidRPr="00DA6C5D">
        <w:rPr>
          <w:rFonts w:ascii="Times New Roman" w:eastAsia="Times New Roman" w:hAnsi="Times New Roman" w:cs="Times New Roman"/>
          <w:sz w:val="28"/>
          <w:szCs w:val="28"/>
          <w:lang w:val="ky-KG"/>
        </w:rPr>
        <w:t>Тиешелүү түрдө юридикалык жакты, филиалды жана өкүлчүлүктү мамлекеттик каттоо жол-жобосу бир нече этапта өтөт, аларга бир нече мамлекеттик органдар тартылат, бул мекемелер Кыргыз Республикасынын Юстиция министрлигинде жана анын аймактык органдарында мамлекеттик каттоодон өткөрүүдө убактты жана материалдык чыгымдарды көбөйтөт.</w:t>
      </w:r>
    </w:p>
    <w:p w14:paraId="7B350A24" w14:textId="76445B0A" w:rsidR="00713B55" w:rsidRPr="00DA6C5D" w:rsidRDefault="000A4E5F"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C203BC" w:rsidRPr="00DA6C5D">
        <w:rPr>
          <w:rFonts w:ascii="Times New Roman" w:hAnsi="Times New Roman" w:cs="Times New Roman"/>
          <w:sz w:val="28"/>
          <w:szCs w:val="28"/>
          <w:lang w:val="ky-KG"/>
        </w:rPr>
        <w:t xml:space="preserve">Мамлекеттик каттоонун максаты мамлекеттик контроль, анын ичинде юридикалык жактардын экономикалык ишине мамлекеттик көзөмөл экендигин белгилей кетүү керек. Өз кезегинде юридикалык жактын экономикалык ишмердиги салык салуу менен түз байланышта. </w:t>
      </w:r>
    </w:p>
    <w:p w14:paraId="3CD2F9CB" w14:textId="5BDDFDC0" w:rsidR="00C82DF1" w:rsidRPr="00DA6C5D" w:rsidRDefault="006E7528"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C203BC" w:rsidRPr="00DA6C5D">
        <w:rPr>
          <w:rFonts w:ascii="Times New Roman" w:hAnsi="Times New Roman" w:cs="Times New Roman"/>
          <w:sz w:val="28"/>
          <w:szCs w:val="28"/>
          <w:lang w:val="ky-KG"/>
        </w:rPr>
        <w:t>Азыркы учурда юридикалык жактар, филиалдар (өкүлчүлүктөр) Кыргыз Республикасынын Юстиция министрлигинин областык башкармалыктарына кайрылууга мажбур болушууда, себеби Министрликтин түзүмү облустук юстиция башкармалыктарын түзүү менен гана каралган.</w:t>
      </w:r>
    </w:p>
    <w:p w14:paraId="7F57F997" w14:textId="2FA356D1" w:rsidR="00C203BC" w:rsidRPr="00DA6C5D" w:rsidRDefault="00AD0B35"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C203BC" w:rsidRPr="00DA6C5D">
        <w:rPr>
          <w:rFonts w:ascii="Times New Roman" w:hAnsi="Times New Roman" w:cs="Times New Roman"/>
          <w:sz w:val="28"/>
          <w:szCs w:val="28"/>
          <w:lang w:val="ky-KG"/>
        </w:rPr>
        <w:t xml:space="preserve">Юридикалык жактарды, филиалдарды (өкүлчүлүктөрдү) мамлекеттик каттоо функцияларын салык кызматына өткөрүп берүү менен уюмга оорчулукту төмөндөтүүгө мүмкүндүк берет. Юридикалык жактарга, </w:t>
      </w:r>
      <w:r w:rsidR="00C203BC" w:rsidRPr="00DA6C5D">
        <w:rPr>
          <w:rFonts w:ascii="Times New Roman" w:hAnsi="Times New Roman" w:cs="Times New Roman"/>
          <w:sz w:val="28"/>
          <w:szCs w:val="28"/>
          <w:lang w:val="ky-KG"/>
        </w:rPr>
        <w:lastRenderedPageBreak/>
        <w:t>филиалдарга (өкүлчүлүктөргө) каттоону облустук юстиция башкармалыктарында эмес, МСКБнын аймактык башкармалыктарындан каттоодон өтүү ыңгайлуу болот, бул каттоо жүргүзүү убактты жана материалдык чыгымдарды сарыптайт. Ошондой эле, каттоодон өткөн субъекттерде салык салуу, камсыздандыруу төгүмүн төлөө, анын ичинде салык жол-жоболорун фискалдаштыруу компоненттери боюнча маселелер жөнүндө түшүндүрмөлөрдү өз убагында жана сапаттуу алуу мүмкүндүгү пайда болот. Бир эле учурда “салык төлөөчүнүн жеке кабинетинде” каттоо салык төлөөчүлөргө электрондук кызмат көрсөтүүнү алууга (салыктык каттоо жөнүндө, карыздын жоктугу, банкта эсеп ачуу жөнүндө маалымкат), кызмат көрсөтүүнүн бизнес-процесстерин оптималдаштырууга мүмкүндүк берет, мамлекеттик органдардан документтерди талап кылуу жокко чыгарылат.</w:t>
      </w:r>
    </w:p>
    <w:p w14:paraId="311DD7F5" w14:textId="624BA4D9" w:rsidR="00E415DA" w:rsidRPr="00DA6C5D" w:rsidRDefault="00742D52"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t xml:space="preserve"> </w:t>
      </w:r>
      <w:r w:rsidR="00DE2230" w:rsidRPr="00DA6C5D">
        <w:rPr>
          <w:rFonts w:ascii="Times New Roman" w:hAnsi="Times New Roman" w:cs="Times New Roman"/>
          <w:sz w:val="28"/>
          <w:szCs w:val="28"/>
          <w:lang w:val="ky-KG"/>
        </w:rPr>
        <w:t>Жогоруда көрсөтүлгөн жол-жоболорду жөнөкөйлөтүү максатында, бул токтомдун долбоору менен Кыргыз Республикасынын Юстиция министрлигинин юридикалык жактарды, филиалдарды (өкүлчүлүктөрдү) мамлекеттик каттоо функцияларын Кыргыз Республикасынын Финансы министрлигине караштуу Мамлекеттик салык кызматынын аймактык органдарына өткөрүп берүү сунушталат.</w:t>
      </w:r>
    </w:p>
    <w:p w14:paraId="60F2A566" w14:textId="62CE4C24" w:rsidR="003E56F1" w:rsidRPr="00DA6C5D" w:rsidRDefault="007446AE"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DE2230" w:rsidRPr="00DA6C5D">
        <w:rPr>
          <w:rFonts w:ascii="Times New Roman" w:hAnsi="Times New Roman" w:cs="Times New Roman"/>
          <w:sz w:val="28"/>
          <w:szCs w:val="28"/>
          <w:lang w:val="ky-KG"/>
        </w:rPr>
        <w:t>Мындан тышкары 2016-жылы жеке ишкерлер катары жеке жактарды мамлекеттик каттоо функциясы салык кызматы</w:t>
      </w:r>
      <w:r w:rsidR="005A0A71" w:rsidRPr="00DA6C5D">
        <w:rPr>
          <w:rFonts w:ascii="Times New Roman" w:hAnsi="Times New Roman" w:cs="Times New Roman"/>
          <w:sz w:val="28"/>
          <w:szCs w:val="28"/>
          <w:lang w:val="ky-KG"/>
        </w:rPr>
        <w:t>на өткөрүлүп берилгенин белгилей</w:t>
      </w:r>
      <w:r w:rsidR="00DE2230" w:rsidRPr="00DA6C5D">
        <w:rPr>
          <w:rFonts w:ascii="Times New Roman" w:hAnsi="Times New Roman" w:cs="Times New Roman"/>
          <w:sz w:val="28"/>
          <w:szCs w:val="28"/>
          <w:lang w:val="ky-KG"/>
        </w:rPr>
        <w:t xml:space="preserve"> кетүү зарыл, бул жеке ишкерлерди каттоо процессин жөнөкөйлөтүп, убак</w:t>
      </w:r>
      <w:r w:rsidR="005A0A71" w:rsidRPr="00DA6C5D">
        <w:rPr>
          <w:rFonts w:ascii="Times New Roman" w:hAnsi="Times New Roman" w:cs="Times New Roman"/>
          <w:sz w:val="28"/>
          <w:szCs w:val="28"/>
          <w:lang w:val="ky-KG"/>
        </w:rPr>
        <w:t>ы</w:t>
      </w:r>
      <w:r w:rsidR="00DE2230" w:rsidRPr="00DA6C5D">
        <w:rPr>
          <w:rFonts w:ascii="Times New Roman" w:hAnsi="Times New Roman" w:cs="Times New Roman"/>
          <w:sz w:val="28"/>
          <w:szCs w:val="28"/>
          <w:lang w:val="ky-KG"/>
        </w:rPr>
        <w:t>тты жана материалдык чыгымдарды сарыптады. Бул функциялар аймактык салык органдары тарабынан ийгиликтүү ишке ашырылып жатат.</w:t>
      </w:r>
    </w:p>
    <w:p w14:paraId="17FD20F6" w14:textId="6856E13E" w:rsidR="00DE2230" w:rsidRPr="00DA6C5D" w:rsidRDefault="00DE2230" w:rsidP="00DA6C5D">
      <w:pPr>
        <w:spacing w:before="100" w:beforeAutospacing="1" w:after="100" w:afterAutospacing="1" w:line="360" w:lineRule="auto"/>
        <w:ind w:firstLine="709"/>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Россия салык кызматы юридикалык жактарды жана жеке ишкерлерди каттоо 2001-жылдын август айынан бери жүргүзүп келет.</w:t>
      </w:r>
    </w:p>
    <w:p w14:paraId="1FA5B693" w14:textId="680BE901" w:rsidR="00DE2230" w:rsidRPr="00DA6C5D" w:rsidRDefault="00DE2230"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xml:space="preserve">Ошондой эле, Кыргыз Республикасынын Өкмөтүнүн  мыйзам </w:t>
      </w:r>
      <w:r w:rsidRPr="00DA6C5D">
        <w:rPr>
          <w:rFonts w:ascii="Times New Roman" w:hAnsi="Times New Roman" w:cs="Times New Roman"/>
          <w:sz w:val="28"/>
          <w:szCs w:val="28"/>
          <w:lang w:val="ky-KG"/>
        </w:rPr>
        <w:lastRenderedPageBreak/>
        <w:t xml:space="preserve">долбоорунда товардык белгилерде, тейлөө белгилеринде, юридикалык жактардын аталыштарында “Манас” терминин жана анын негизинде келип чыккан сөздөрдү жана сөз айкалыштарын, Кыргыз Республикасынын юридикалык жактарынын аталыштарында “улуттук” терминин жана мамлекеттик органдар, алардын структуралык бөлүктөрү жана ведомстволук мекемелери көрсөтүүчү мамлекеттик кызматтардын бирдиктүү реестрин (тизмесин) пайдалануунун тартиби жөнүндө токтомуна тиешелүү өзгөртүүлөрдү киргизүү сунушталат.  </w:t>
      </w:r>
    </w:p>
    <w:p w14:paraId="78906561" w14:textId="3502874B" w:rsidR="00BF4F6C" w:rsidRPr="00DA6C5D" w:rsidRDefault="00BF4F6C"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DE2230" w:rsidRPr="00DA6C5D">
        <w:rPr>
          <w:rFonts w:ascii="Times New Roman" w:hAnsi="Times New Roman" w:cs="Times New Roman"/>
          <w:sz w:val="28"/>
          <w:szCs w:val="28"/>
          <w:lang w:val="ky-KG"/>
        </w:rPr>
        <w:t xml:space="preserve">Юридикалык жактарды, филиалдарды (өкүлчүлүктөрдү) мамлекеттик каттоо функцияларын салык кызматкерлерине өткөрүп берүү менен  салык кызматкерлеринин жүгү көбөйгөндүгүнө байланыштуу, Кыргыз Республикасынын Юстиция министрлигинин кызматкерлеринин санын кыскартуунун эсебинен салык кызматынын штаттык санын 110 штаттык бирдикке, анын ичинде борбордук аппараттын 10 кызматкерге, аймактык салык органдарын 100 кызматкерге көбөйтүү сунуш кылынат. </w:t>
      </w:r>
    </w:p>
    <w:p w14:paraId="58D990DB" w14:textId="20140501"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Токтомдун долбоорун иштеп чыгууда көйгөйлөрдү чечүүнү</w:t>
      </w:r>
      <w:r w:rsidR="003A37DE" w:rsidRPr="00DA6C5D">
        <w:rPr>
          <w:rFonts w:ascii="Times New Roman" w:hAnsi="Times New Roman" w:cs="Times New Roman"/>
          <w:sz w:val="28"/>
          <w:szCs w:val="28"/>
          <w:lang w:val="ky-KG"/>
        </w:rPr>
        <w:t>н төмөнкү жолдору каралды:</w:t>
      </w:r>
    </w:p>
    <w:p w14:paraId="2976BE45" w14:textId="2CE356B7"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1-вариант “Кандай болсо, ошондой калтыруу”</w:t>
      </w:r>
      <w:r w:rsidR="00AC0AB0" w:rsidRPr="00DA6C5D">
        <w:rPr>
          <w:rFonts w:ascii="Times New Roman" w:hAnsi="Times New Roman" w:cs="Times New Roman"/>
          <w:sz w:val="28"/>
          <w:szCs w:val="28"/>
          <w:lang w:val="ky-KG"/>
        </w:rPr>
        <w:t>.</w:t>
      </w:r>
    </w:p>
    <w:p w14:paraId="3D752F0E" w14:textId="5E51DBBE" w:rsidR="00D9398E"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xml:space="preserve">“Кандай болсо, ошондой калтыруу” вариантында </w:t>
      </w:r>
      <w:r w:rsidR="00BA7CE9" w:rsidRPr="00DA6C5D">
        <w:rPr>
          <w:rFonts w:ascii="Times New Roman" w:hAnsi="Times New Roman" w:cs="Times New Roman"/>
          <w:sz w:val="28"/>
          <w:szCs w:val="28"/>
          <w:lang w:val="ky-KG"/>
        </w:rPr>
        <w:t>ишмердиги пайдалуу кен ч</w:t>
      </w:r>
      <w:r w:rsidR="00731875" w:rsidRPr="00DA6C5D">
        <w:rPr>
          <w:rFonts w:ascii="Times New Roman" w:hAnsi="Times New Roman" w:cs="Times New Roman"/>
          <w:sz w:val="28"/>
          <w:szCs w:val="28"/>
          <w:lang w:val="ky-KG"/>
        </w:rPr>
        <w:t>ы</w:t>
      </w:r>
      <w:r w:rsidR="00BA7CE9" w:rsidRPr="00DA6C5D">
        <w:rPr>
          <w:rFonts w:ascii="Times New Roman" w:hAnsi="Times New Roman" w:cs="Times New Roman"/>
          <w:sz w:val="28"/>
          <w:szCs w:val="28"/>
          <w:lang w:val="ky-KG"/>
        </w:rPr>
        <w:t>к</w:t>
      </w:r>
      <w:r w:rsidR="00731875" w:rsidRPr="00DA6C5D">
        <w:rPr>
          <w:rFonts w:ascii="Times New Roman" w:hAnsi="Times New Roman" w:cs="Times New Roman"/>
          <w:sz w:val="28"/>
          <w:szCs w:val="28"/>
          <w:lang w:val="ky-KG"/>
        </w:rPr>
        <w:t xml:space="preserve">кан жерлерди пайдаланууга (иштеп чыгууга) багытталган юридикалык жактарды кошпогондо, </w:t>
      </w:r>
      <w:r w:rsidRPr="00DA6C5D">
        <w:rPr>
          <w:rFonts w:ascii="Times New Roman" w:hAnsi="Times New Roman" w:cs="Times New Roman"/>
          <w:sz w:val="28"/>
          <w:szCs w:val="28"/>
          <w:lang w:val="ky-KG"/>
        </w:rPr>
        <w:t>саясий партияларды, чет өлкөлүктөрдүн катышы бар юридикалык жактарды, чет өлкөлүктөрдүн</w:t>
      </w:r>
      <w:r w:rsidR="00BA7CE9" w:rsidRPr="00DA6C5D">
        <w:rPr>
          <w:rFonts w:ascii="Times New Roman" w:hAnsi="Times New Roman" w:cs="Times New Roman"/>
          <w:sz w:val="28"/>
          <w:szCs w:val="28"/>
          <w:lang w:val="ky-KG"/>
        </w:rPr>
        <w:t xml:space="preserve"> юридикалык жакта</w:t>
      </w:r>
      <w:r w:rsidR="00731875" w:rsidRPr="00DA6C5D">
        <w:rPr>
          <w:rFonts w:ascii="Times New Roman" w:hAnsi="Times New Roman" w:cs="Times New Roman"/>
          <w:sz w:val="28"/>
          <w:szCs w:val="28"/>
          <w:lang w:val="ky-KG"/>
        </w:rPr>
        <w:t>рдын</w:t>
      </w:r>
      <w:r w:rsidRPr="00DA6C5D">
        <w:rPr>
          <w:rFonts w:ascii="Times New Roman" w:hAnsi="Times New Roman" w:cs="Times New Roman"/>
          <w:sz w:val="28"/>
          <w:szCs w:val="28"/>
          <w:lang w:val="ky-KG"/>
        </w:rPr>
        <w:t xml:space="preserve"> филиалдарын (өкүлчүлүктөрүн</w:t>
      </w:r>
      <w:r w:rsidR="00731875" w:rsidRPr="00DA6C5D">
        <w:rPr>
          <w:rFonts w:ascii="Times New Roman" w:hAnsi="Times New Roman" w:cs="Times New Roman"/>
          <w:sz w:val="28"/>
          <w:szCs w:val="28"/>
          <w:lang w:val="ky-KG"/>
        </w:rPr>
        <w:t xml:space="preserve">) каттоо </w:t>
      </w:r>
      <w:r w:rsidRPr="00DA6C5D">
        <w:rPr>
          <w:rFonts w:ascii="Times New Roman" w:hAnsi="Times New Roman" w:cs="Times New Roman"/>
          <w:sz w:val="28"/>
          <w:szCs w:val="28"/>
          <w:lang w:val="ky-KG"/>
        </w:rPr>
        <w:t>Кыргыз Республикасынын Юстиция министрлиги (мындан ары-Юстиция министрлиги) ишке ашырат.</w:t>
      </w:r>
      <w:r w:rsidR="00CB186E" w:rsidRPr="00DA6C5D">
        <w:rPr>
          <w:rFonts w:ascii="Times New Roman" w:hAnsi="Times New Roman" w:cs="Times New Roman"/>
          <w:sz w:val="28"/>
          <w:szCs w:val="28"/>
          <w:lang w:val="ky-KG"/>
        </w:rPr>
        <w:tab/>
      </w:r>
    </w:p>
    <w:p w14:paraId="19332F08" w14:textId="77777777"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xml:space="preserve">Юстиция министрлигинин аймактык органдары (облустук юстиция башкармалыктары), катталган органда (Юстиция министрлигинде) каттоого жаткан юридикалык жактарды, филиалдарды (өкүлчүлүктөрдү) кошпогондо, </w:t>
      </w:r>
      <w:r w:rsidRPr="00DA6C5D">
        <w:rPr>
          <w:rFonts w:ascii="Times New Roman" w:hAnsi="Times New Roman" w:cs="Times New Roman"/>
          <w:sz w:val="28"/>
          <w:szCs w:val="28"/>
          <w:lang w:val="ky-KG"/>
        </w:rPr>
        <w:lastRenderedPageBreak/>
        <w:t>тиешелүү аймактагы юридикалык жактарды, филиалдарды (өкүлчүлүктөрдү) каттоону жүргүзүшөт.</w:t>
      </w:r>
    </w:p>
    <w:p w14:paraId="4CD0234D" w14:textId="5B9FF2B7"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Каттоодон өтүүнүн мындай тартиби Юстиция министрлигинде, ошондой эле юстициянын аймактык башкармалыктарында мамлекеттик каттоо субъекттеринин өтүүдө ыңгайсыздыктарды түзөт, алар мамлекеттик каттоону өтүүдө убакытты жана финансылык чыгымдарды көбөйтөт.</w:t>
      </w:r>
    </w:p>
    <w:p w14:paraId="63A35826" w14:textId="70FEAE43" w:rsidR="00CB186E" w:rsidRPr="00DA6C5D" w:rsidRDefault="00CB186E"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FE7BE9" w:rsidRPr="00DA6C5D">
        <w:rPr>
          <w:rFonts w:ascii="Times New Roman" w:hAnsi="Times New Roman" w:cs="Times New Roman"/>
          <w:sz w:val="28"/>
          <w:szCs w:val="28"/>
          <w:lang w:val="ky-KG"/>
        </w:rPr>
        <w:t>Салык органдары юстиция органдарынан юридикалык жактардын, филиалдардын (өкүлчүлүктөрдүн) мамлекеттик реестрине өзгөртүүлөрдү жана толуктоолорду киргизүү жөнүндө кагаз түрүндөгү маалыматты алышат.</w:t>
      </w:r>
    </w:p>
    <w:p w14:paraId="40D5B1F0" w14:textId="75703034"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Мындан тышкары, эгерде мамлекеттик каттоо органы Юстиция Министрлиги тарабынан юридикалык жактардын каттоосу өтүп жатканда, жаңы уюмдарды каттоого мүмкүнчүлүк болот, бир нече уюмдун уюштуруучулары жана жетекчилери болуп эсептелген, мындан ары отчет бербеген жана Социалдык фондго чегерген салыктарды жана чегерүүлөрдү төлөбөгөн адамдар уюштуруучулар же жетекчилер болот, бул коррупциялык көрүнүштөр менен “бир күндүк” фирмалары үчүн шарт түзөт.</w:t>
      </w:r>
    </w:p>
    <w:p w14:paraId="0C798765" w14:textId="4463D3B8" w:rsidR="00CB186E"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2-вариант. Мамлекеттик каттоо функцияларын бир гана коммерциялык уюмдарга өткөрүп берүү вариантта коммерциялык эмес уюмдар мамлекеттик каттоону облустук юстиция башкармалыктарында өтүүгө аргасыз болушат, ал эми саясий партиялар Кыргыз Республикасынын Юстиция министрлигинде өтөт, себеби Министрликтин түзүмү облустук юстиция башкармалыкта</w:t>
      </w:r>
      <w:r w:rsidR="005A0A71" w:rsidRPr="00DA6C5D">
        <w:rPr>
          <w:rFonts w:ascii="Times New Roman" w:hAnsi="Times New Roman" w:cs="Times New Roman"/>
          <w:sz w:val="28"/>
          <w:szCs w:val="28"/>
          <w:lang w:val="ky-KG"/>
        </w:rPr>
        <w:t>рын түзүү менен гана каралган. “</w:t>
      </w:r>
      <w:r w:rsidRPr="00DA6C5D">
        <w:rPr>
          <w:rFonts w:ascii="Times New Roman" w:hAnsi="Times New Roman" w:cs="Times New Roman"/>
          <w:sz w:val="28"/>
          <w:szCs w:val="28"/>
          <w:lang w:val="ky-KG"/>
        </w:rPr>
        <w:t>Юридикалык жактарды, филиалдарды (өкүлчүлүктөрдү) мамлекеттик каттоо жөнүндө” Кыргыз Республикасынын Мыйзамына ылайык саясий партияларды каттоону Юстиция министрлиги ишке ашырат. Коммерциялык эмес уюмдарды каттоонун ушул тартиби каттоодон өтүүдө убакытты жана материалдык чыгымдарды көбөйтөт.</w:t>
      </w:r>
      <w:r w:rsidR="00CB186E" w:rsidRPr="00DA6C5D">
        <w:rPr>
          <w:rFonts w:ascii="Times New Roman" w:hAnsi="Times New Roman" w:cs="Times New Roman"/>
          <w:sz w:val="28"/>
          <w:szCs w:val="28"/>
          <w:lang w:val="ky-KG"/>
        </w:rPr>
        <w:tab/>
      </w:r>
    </w:p>
    <w:p w14:paraId="1A6EE0B3" w14:textId="77777777"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lastRenderedPageBreak/>
        <w:t>Мамлекеттик каттоону юстиция органдарында өтүүдө, коммерциялык эмес уюмдар салык салуу, камсыздандыруу төгүмдөрү, төлөө менен байланышкан маселелери боюнча түшүндүрмөлөдү өз убагында жана сапатту  алүүга мүмкүнчүлүк болбойт, ошондой эле салык процедураларын фискалдаштыруу компоненттери боюнча Салык төлөөчүнүн жеке кабинетинде каттоо салык төлөөчүлөргө электрондук кызмат көрсөтүүнү алууга (салыктык каттоо жөнүндө, карыздын жоктугу, банкта эсеп ачуу жөнүндө маалымкат) жана салык отчетун электрондук түрдө алууга мүмкүнчүлүк болбойт. Коммерциялык эмес уюмдун каттоодон (кайра каттоодон) өтүүдө жана иши токтотууну каттоону жүргүзүү кошумча тоскоолдуктарды түзөт, бул аракетсиз уюмдардын санынын көбөйүшүнө алып келет.</w:t>
      </w:r>
    </w:p>
    <w:p w14:paraId="60D5220E" w14:textId="1391ACED"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3-вариант. Кыргыз Республикасынын Министрлер Кабинетинин “Кыргыз Республикасынын Финансы министрлигине караштуу Мамлекеттик салык кызматына Кыргыз Республикасынын Юстиция министрлигинин функцияларын өткөрүп берүү маселелери боюнча Кыргыз Республикасынын Өкмөтүнүн айрым чечимдерине өзгөртүүлөрдү киргизүү жөнүндө” токтомунун долбоорун кабыл алуу.</w:t>
      </w:r>
    </w:p>
    <w:p w14:paraId="4153F817" w14:textId="77777777" w:rsidR="00FE7BE9" w:rsidRPr="00DA6C5D" w:rsidRDefault="00FE7BE9" w:rsidP="00DA6C5D">
      <w:pPr>
        <w:spacing w:before="100" w:beforeAutospacing="1" w:after="100" w:afterAutospacing="1" w:line="360" w:lineRule="auto"/>
        <w:ind w:firstLine="708"/>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Юридикалык жактарды, филиалдарды (өкүлчүлүктөрдү) мамлекеттик каттоо функцияларын салык кызматы органдарына өткөрүп берүү төмөнкүдөй мүмкүнчүлүктөрдү берет:</w:t>
      </w:r>
    </w:p>
    <w:p w14:paraId="0FF822BF" w14:textId="77777777" w:rsidR="00FE7BE9" w:rsidRPr="00DA6C5D" w:rsidRDefault="00FE7BE9"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ab/>
      </w:r>
      <w:r w:rsidR="00CB186E" w:rsidRPr="00DA6C5D">
        <w:rPr>
          <w:rFonts w:ascii="Times New Roman" w:hAnsi="Times New Roman" w:cs="Times New Roman"/>
          <w:sz w:val="28"/>
          <w:szCs w:val="28"/>
          <w:lang w:val="ky-KG"/>
        </w:rPr>
        <w:t xml:space="preserve"> </w:t>
      </w:r>
      <w:r w:rsidRPr="00DA6C5D">
        <w:rPr>
          <w:rFonts w:ascii="Times New Roman" w:hAnsi="Times New Roman" w:cs="Times New Roman"/>
          <w:sz w:val="28"/>
          <w:szCs w:val="28"/>
          <w:lang w:val="ky-KG"/>
        </w:rPr>
        <w:t>- юридикалык жактарды, филиалдарды (өкүлчүлүктөрдү) каттоо  Юстиция министрлиги жана юстициянын облустук башкармалыктарында эмес, аймактык салык органдары тарабынан жүргүзүү менен жагымдуу шарттарды түзүү;</w:t>
      </w:r>
      <w:r w:rsidRPr="00DA6C5D">
        <w:rPr>
          <w:rFonts w:ascii="Times New Roman" w:hAnsi="Times New Roman" w:cs="Times New Roman"/>
          <w:sz w:val="28"/>
          <w:szCs w:val="28"/>
          <w:lang w:val="ky-KG"/>
        </w:rPr>
        <w:tab/>
      </w:r>
    </w:p>
    <w:p w14:paraId="0ED78A82" w14:textId="46EC4B6F" w:rsidR="00F34F09" w:rsidRPr="00DA6C5D" w:rsidRDefault="00FE7BE9" w:rsidP="00DA6C5D">
      <w:pPr>
        <w:spacing w:before="100" w:beforeAutospacing="1" w:after="100" w:afterAutospacing="1" w:line="360" w:lineRule="auto"/>
        <w:ind w:firstLine="567"/>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юридикалык жактарды, филиалдарды (өкүлчүлүктөрдү)каттоодо убактытты  жана материалдык чыгымдарды сарыптоо;</w:t>
      </w:r>
    </w:p>
    <w:p w14:paraId="2C980880" w14:textId="6DCF03A6" w:rsidR="00801AAE" w:rsidRPr="00DA6C5D" w:rsidRDefault="00CB186E" w:rsidP="00DA6C5D">
      <w:pPr>
        <w:spacing w:before="100" w:beforeAutospacing="1" w:after="100" w:afterAutospacing="1" w:line="360" w:lineRule="auto"/>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lastRenderedPageBreak/>
        <w:tab/>
      </w:r>
      <w:r w:rsidR="00F34F09" w:rsidRPr="00DA6C5D">
        <w:rPr>
          <w:rFonts w:ascii="Times New Roman" w:hAnsi="Times New Roman" w:cs="Times New Roman"/>
          <w:sz w:val="28"/>
          <w:szCs w:val="28"/>
          <w:lang w:val="ky-KG"/>
        </w:rPr>
        <w:t>- ошол эле учурда каттоодон өтүп жатканда, эгерде субъекттердин башкаруу органдарынын кызмат адамдары, бир же бир нече катышуучу өз ара көз каранды субъекттердин аныктамасына туура келсе, мурда субъекттерди башкарганы же субъекттерди уюмдаштырганы, юридикалык жактын жаңы уюмунан каттоодон өткөн учурда, салыктар же камсыздандыруу төгүмдөрү боюнча отчет тапшырбаса же салыктык каттоодон өтпөсө, аларга көзөмөл жүргүзүлөт ;</w:t>
      </w:r>
      <w:r w:rsidRPr="00DA6C5D">
        <w:rPr>
          <w:rFonts w:ascii="Times New Roman" w:hAnsi="Times New Roman" w:cs="Times New Roman"/>
          <w:sz w:val="28"/>
          <w:szCs w:val="28"/>
          <w:lang w:val="ky-KG"/>
        </w:rPr>
        <w:tab/>
      </w:r>
      <w:r w:rsidRPr="00DA6C5D">
        <w:rPr>
          <w:rFonts w:ascii="Times New Roman" w:hAnsi="Times New Roman" w:cs="Times New Roman"/>
          <w:sz w:val="28"/>
          <w:szCs w:val="28"/>
          <w:lang w:val="ky-KG"/>
        </w:rPr>
        <w:tab/>
      </w:r>
    </w:p>
    <w:p w14:paraId="6450DE00" w14:textId="77777777" w:rsidR="00F34F09" w:rsidRPr="00DA6C5D" w:rsidRDefault="00F34F09"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бир эле учурда салык төлөөчүнүн өздүк кабинетинде салыктарды, камсыздандыруу төгүмдөрүн жана салыктык эмес кирешелерди эсептөө, төлөө менен байланышкан түшүндүрмөлөрдү ала алышат;</w:t>
      </w:r>
    </w:p>
    <w:p w14:paraId="0D61872F" w14:textId="77777777" w:rsidR="00F34F09" w:rsidRPr="00DA6C5D" w:rsidRDefault="00F34F09"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каттоо мөөнөттөрүн кыскартып жана каттоодон өтүү процессин оптималдаштырат;</w:t>
      </w:r>
    </w:p>
    <w:p w14:paraId="718BE01A" w14:textId="77777777" w:rsidR="00F34F09" w:rsidRPr="00DA6C5D" w:rsidRDefault="00F34F09"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уюмдар тарабынан салыктарды, камсыздандыруу төгүмдөрүн, салыктык эмес кирешелерди өз убагында төлөө маселелеринде салык кызматынын органдарынын ишинин натыйжалуулугун жогорулатуу, бул көмүскө экономиканын деңгээлин төмөндөтүүгө, салыктардын, камсыздандыруу төгүмдөрүнүн, салыктык эмес кирешелердин бюджетке түшүүсүн көбөйтүүгө мүмкүндүк берет;</w:t>
      </w:r>
    </w:p>
    <w:p w14:paraId="1E2130F8" w14:textId="77777777" w:rsidR="00F34F09" w:rsidRPr="00DA6C5D" w:rsidRDefault="00F34F09"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Кыргыз Республикасынын экономикасынын өнүгүүсүнө оң таасирин тийгизет.</w:t>
      </w:r>
    </w:p>
    <w:p w14:paraId="454FE923" w14:textId="77777777" w:rsidR="009F2469" w:rsidRPr="00DA6C5D" w:rsidRDefault="009F2469" w:rsidP="00DA6C5D">
      <w:pPr>
        <w:spacing w:before="100" w:beforeAutospacing="1" w:after="100" w:afterAutospacing="1" w:line="360" w:lineRule="auto"/>
        <w:ind w:firstLine="555"/>
        <w:jc w:val="both"/>
        <w:rPr>
          <w:rFonts w:ascii="Times New Roman" w:hAnsi="Times New Roman" w:cs="Times New Roman"/>
          <w:b/>
          <w:bCs/>
          <w:sz w:val="28"/>
          <w:szCs w:val="28"/>
          <w:lang w:val="ky-KG"/>
        </w:rPr>
      </w:pPr>
      <w:r w:rsidRPr="00DA6C5D">
        <w:rPr>
          <w:rFonts w:ascii="Times New Roman" w:hAnsi="Times New Roman" w:cs="Times New Roman"/>
          <w:b/>
          <w:bCs/>
          <w:sz w:val="28"/>
          <w:szCs w:val="28"/>
          <w:lang w:val="ky-KG"/>
        </w:rPr>
        <w:t>3. Мүмкүн болгон социалдык, экономикалык, укуктук, укук коргоочулук, гендердик, экологиялык, коррупциялык кесепеттердин божомолдору</w:t>
      </w:r>
    </w:p>
    <w:p w14:paraId="54F75B60" w14:textId="77777777" w:rsidR="009F2469" w:rsidRPr="00DA6C5D" w:rsidRDefault="009F2469" w:rsidP="00DA6C5D">
      <w:pPr>
        <w:spacing w:before="100" w:beforeAutospacing="1" w:after="100" w:afterAutospacing="1" w:line="360" w:lineRule="auto"/>
        <w:ind w:firstLine="49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Ушул токтомдун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6BBAF066" w14:textId="77777777" w:rsidR="009F2469" w:rsidRPr="00DA6C5D" w:rsidRDefault="009F2469" w:rsidP="00DA6C5D">
      <w:pPr>
        <w:spacing w:before="100" w:beforeAutospacing="1" w:after="100" w:afterAutospacing="1" w:line="360" w:lineRule="auto"/>
        <w:ind w:firstLine="495"/>
        <w:jc w:val="both"/>
        <w:rPr>
          <w:rFonts w:ascii="Times New Roman" w:hAnsi="Times New Roman" w:cs="Times New Roman"/>
          <w:b/>
          <w:bCs/>
          <w:sz w:val="28"/>
          <w:szCs w:val="28"/>
          <w:lang w:val="ky-KG"/>
        </w:rPr>
      </w:pPr>
      <w:r w:rsidRPr="00DA6C5D">
        <w:rPr>
          <w:rFonts w:ascii="Times New Roman" w:hAnsi="Times New Roman" w:cs="Times New Roman"/>
          <w:b/>
          <w:bCs/>
          <w:sz w:val="28"/>
          <w:szCs w:val="28"/>
          <w:lang w:val="ky-KG"/>
        </w:rPr>
        <w:lastRenderedPageBreak/>
        <w:t>4. Коомдук талкуулоонун жыйынтыктары жөнүндө маалымат</w:t>
      </w:r>
    </w:p>
    <w:p w14:paraId="45473B88" w14:textId="53D8E1D0" w:rsidR="000818A9" w:rsidRPr="00DA6C5D" w:rsidRDefault="000818A9" w:rsidP="00DA6C5D">
      <w:pPr>
        <w:spacing w:before="100" w:beforeAutospacing="1" w:after="100" w:afterAutospacing="1" w:line="360" w:lineRule="auto"/>
        <w:ind w:firstLine="49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 xml:space="preserve">Кыргыз Республикасынын </w:t>
      </w:r>
      <w:r w:rsidR="004D7450" w:rsidRPr="00DA6C5D">
        <w:rPr>
          <w:rFonts w:ascii="Times New Roman" w:hAnsi="Times New Roman" w:cs="Times New Roman"/>
          <w:sz w:val="28"/>
          <w:szCs w:val="28"/>
          <w:lang w:val="ky-KG"/>
        </w:rPr>
        <w:t>Мыйзамынын 22-беренесине ылайык Кыргыз Республикасынын Министрлер Кабинетинин “</w:t>
      </w:r>
      <w:r w:rsidRPr="00DA6C5D">
        <w:rPr>
          <w:rFonts w:ascii="Times New Roman" w:hAnsi="Times New Roman" w:cs="Times New Roman"/>
          <w:sz w:val="28"/>
          <w:szCs w:val="28"/>
          <w:lang w:val="ky-KG"/>
        </w:rPr>
        <w:t>Кыргыз Республикасынын чен</w:t>
      </w:r>
      <w:r w:rsidR="004D7450" w:rsidRPr="00DA6C5D">
        <w:rPr>
          <w:rFonts w:ascii="Times New Roman" w:hAnsi="Times New Roman" w:cs="Times New Roman"/>
          <w:sz w:val="28"/>
          <w:szCs w:val="28"/>
          <w:lang w:val="ky-KG"/>
        </w:rPr>
        <w:t>емдик укуктук актылары жөнүндө”</w:t>
      </w:r>
      <w:r w:rsidRPr="00DA6C5D">
        <w:rPr>
          <w:rFonts w:ascii="Times New Roman" w:hAnsi="Times New Roman" w:cs="Times New Roman"/>
          <w:sz w:val="28"/>
          <w:szCs w:val="28"/>
          <w:lang w:val="ky-KG"/>
        </w:rPr>
        <w:t xml:space="preserve"> </w:t>
      </w:r>
      <w:r w:rsidR="004D7450" w:rsidRPr="00DA6C5D">
        <w:rPr>
          <w:rFonts w:ascii="Times New Roman" w:hAnsi="Times New Roman" w:cs="Times New Roman"/>
          <w:sz w:val="28"/>
          <w:szCs w:val="28"/>
          <w:lang w:val="ky-KG"/>
        </w:rPr>
        <w:t xml:space="preserve">ушул токтомунун долбоору коомдук талкуулоо жол-жобосунан өтүү үчүн </w:t>
      </w:r>
      <w:r w:rsidR="00220F79" w:rsidRPr="00DA6C5D">
        <w:rPr>
          <w:rFonts w:ascii="Times New Roman" w:hAnsi="Times New Roman" w:cs="Times New Roman"/>
          <w:sz w:val="28"/>
          <w:szCs w:val="28"/>
          <w:lang w:val="ky-KG"/>
        </w:rPr>
        <w:t xml:space="preserve">_________2022-жылы </w:t>
      </w:r>
      <w:r w:rsidR="004D7450" w:rsidRPr="00DA6C5D">
        <w:rPr>
          <w:rFonts w:ascii="Times New Roman" w:hAnsi="Times New Roman" w:cs="Times New Roman"/>
          <w:sz w:val="28"/>
          <w:szCs w:val="28"/>
          <w:lang w:val="ky-KG"/>
        </w:rPr>
        <w:t>Кыргыз Республикасынын Министрлер Кабинетинин расмий сайтына жайгаштырылган.</w:t>
      </w:r>
      <w:r w:rsidRPr="00DA6C5D">
        <w:rPr>
          <w:rFonts w:ascii="Times New Roman" w:hAnsi="Times New Roman" w:cs="Times New Roman"/>
          <w:sz w:val="28"/>
          <w:szCs w:val="28"/>
          <w:lang w:val="ky-KG"/>
        </w:rPr>
        <w:t xml:space="preserve"> </w:t>
      </w:r>
      <w:r w:rsidR="00220F79" w:rsidRPr="00DA6C5D">
        <w:rPr>
          <w:rFonts w:ascii="Times New Roman" w:hAnsi="Times New Roman" w:cs="Times New Roman"/>
          <w:sz w:val="28"/>
          <w:szCs w:val="28"/>
          <w:lang w:val="ky-KG"/>
        </w:rPr>
        <w:t>Ошондой эле, Кыргыз Республикасынын Өкмөтүнүн 2020-жылдын 17-августундагы № 277 - р буйругуна ылайык Кыргыз Республикасынын Министрлер Кабинетинин токтомунун ушул долбоору__________2022-жылы ченемдик укуктук актылардын долбоорлорун коомдук талкуулоонун бирдиктүү порталына жайгаштырылган (http://koomtalkuu.gov.kg).</w:t>
      </w:r>
    </w:p>
    <w:p w14:paraId="792EA7B0" w14:textId="77777777" w:rsidR="00F41F2F" w:rsidRPr="00DA6C5D" w:rsidRDefault="00F41F2F" w:rsidP="00DA6C5D">
      <w:pPr>
        <w:spacing w:before="100" w:beforeAutospacing="1" w:after="100" w:afterAutospacing="1" w:line="360" w:lineRule="auto"/>
        <w:ind w:firstLine="555"/>
        <w:jc w:val="both"/>
        <w:rPr>
          <w:rFonts w:ascii="Times New Roman" w:hAnsi="Times New Roman" w:cs="Times New Roman"/>
          <w:b/>
          <w:sz w:val="28"/>
          <w:szCs w:val="28"/>
          <w:lang w:val="ky-KG"/>
        </w:rPr>
      </w:pPr>
      <w:r w:rsidRPr="00DA6C5D">
        <w:rPr>
          <w:rFonts w:ascii="Times New Roman" w:hAnsi="Times New Roman" w:cs="Times New Roman"/>
          <w:b/>
          <w:sz w:val="28"/>
          <w:szCs w:val="28"/>
          <w:lang w:val="ky-KG"/>
        </w:rPr>
        <w:t>5. Долбоордун мыйзамдарга ылайык келишин талдоо</w:t>
      </w:r>
    </w:p>
    <w:p w14:paraId="7A5BF094" w14:textId="77777777" w:rsidR="00F41F2F" w:rsidRPr="00DA6C5D" w:rsidRDefault="00F41F2F"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Сунуш кылынган токтом долбоору Кыргыз Республикасынын колдонуудагы мыйзамдарынын, ошондой эле белгиленген тартипте күчүнө кирген, Кыргыз Республикасы катышуучусу болуп саналган эл аралык келишимдердин ченемдерине каршы келбейт.</w:t>
      </w:r>
    </w:p>
    <w:p w14:paraId="4F946B1C" w14:textId="77777777" w:rsidR="00F41F2F" w:rsidRPr="00DA6C5D" w:rsidRDefault="00F41F2F" w:rsidP="00DA6C5D">
      <w:pPr>
        <w:spacing w:before="100" w:beforeAutospacing="1" w:after="100" w:afterAutospacing="1" w:line="360" w:lineRule="auto"/>
        <w:ind w:firstLine="555"/>
        <w:jc w:val="both"/>
        <w:rPr>
          <w:rFonts w:ascii="Times New Roman" w:hAnsi="Times New Roman" w:cs="Times New Roman"/>
          <w:b/>
          <w:bCs/>
          <w:sz w:val="28"/>
          <w:szCs w:val="28"/>
          <w:lang w:val="ky-KG"/>
        </w:rPr>
      </w:pPr>
      <w:r w:rsidRPr="00DA6C5D">
        <w:rPr>
          <w:rFonts w:ascii="Times New Roman" w:hAnsi="Times New Roman" w:cs="Times New Roman"/>
          <w:b/>
          <w:bCs/>
          <w:sz w:val="28"/>
          <w:szCs w:val="28"/>
          <w:lang w:val="ky-KG"/>
        </w:rPr>
        <w:t>6. Каржылоо зарылдыгы жөнүндө маалымат</w:t>
      </w:r>
    </w:p>
    <w:p w14:paraId="5438B1E1" w14:textId="5A6069CE" w:rsidR="00D07C0B" w:rsidRPr="00DA6C5D" w:rsidRDefault="00F41F2F" w:rsidP="00DA6C5D">
      <w:pPr>
        <w:spacing w:before="100" w:beforeAutospacing="1" w:after="100" w:afterAutospacing="1" w:line="360" w:lineRule="auto"/>
        <w:ind w:firstLine="555"/>
        <w:jc w:val="both"/>
        <w:rPr>
          <w:rFonts w:ascii="Times New Roman" w:hAnsi="Times New Roman" w:cs="Times New Roman"/>
          <w:sz w:val="28"/>
          <w:szCs w:val="28"/>
          <w:lang w:val="ky-KG"/>
        </w:rPr>
      </w:pPr>
      <w:r w:rsidRPr="00DA6C5D">
        <w:rPr>
          <w:rFonts w:ascii="Times New Roman" w:hAnsi="Times New Roman" w:cs="Times New Roman"/>
          <w:sz w:val="28"/>
          <w:szCs w:val="28"/>
          <w:lang w:val="ky-KG"/>
        </w:rPr>
        <w:t>Аталган токтом долбоорун кабыл алуу республикалык бюджеттен кошумча финансы каражаттарын талап кылбайт.</w:t>
      </w:r>
    </w:p>
    <w:p w14:paraId="5F60602F" w14:textId="0836BA99" w:rsidR="009C3EF4" w:rsidRPr="00DA6C5D" w:rsidRDefault="009C3EF4" w:rsidP="00DA6C5D">
      <w:pPr>
        <w:spacing w:before="100" w:beforeAutospacing="1" w:after="100" w:afterAutospacing="1" w:line="360" w:lineRule="auto"/>
        <w:ind w:firstLine="709"/>
        <w:jc w:val="both"/>
        <w:rPr>
          <w:rFonts w:ascii="Times New Roman" w:hAnsi="Times New Roman" w:cs="Times New Roman"/>
          <w:b/>
          <w:sz w:val="28"/>
          <w:szCs w:val="28"/>
          <w:lang w:val="ky-KG"/>
        </w:rPr>
      </w:pPr>
      <w:r w:rsidRPr="00DA6C5D">
        <w:rPr>
          <w:rFonts w:ascii="Times New Roman" w:hAnsi="Times New Roman" w:cs="Times New Roman"/>
          <w:b/>
          <w:sz w:val="28"/>
          <w:szCs w:val="28"/>
          <w:lang w:val="ky-KG"/>
        </w:rPr>
        <w:t>7. Жөнгө салуу таасирин талдоо тууралуу маалымат</w:t>
      </w:r>
    </w:p>
    <w:p w14:paraId="16A441D6" w14:textId="57282AF4" w:rsidR="00DA6C5D" w:rsidRPr="00DA6C5D" w:rsidRDefault="009C3EF4" w:rsidP="00DA6C5D">
      <w:pPr>
        <w:spacing w:before="100" w:beforeAutospacing="1" w:after="100" w:afterAutospacing="1" w:line="360" w:lineRule="auto"/>
        <w:ind w:firstLine="708"/>
        <w:jc w:val="both"/>
        <w:rPr>
          <w:rFonts w:ascii="Times New Roman" w:hAnsi="Times New Roman" w:cs="Times New Roman"/>
          <w:b/>
          <w:sz w:val="28"/>
          <w:szCs w:val="28"/>
        </w:rPr>
      </w:pPr>
      <w:r w:rsidRPr="00DA6C5D">
        <w:rPr>
          <w:rFonts w:ascii="Times New Roman" w:hAnsi="Times New Roman" w:cs="Times New Roman"/>
          <w:sz w:val="28"/>
          <w:szCs w:val="28"/>
          <w:lang w:val="ky-KG"/>
        </w:rPr>
        <w:t>Кыргыз Республикасынын Министрлер Кабинетинин токтомунун ушул долбоору Кыргыз Республикасынын ченемдик укуктук актылар жөнүндө мыйзамдарына ылайык жеке адамдар жана юридикалык жактар үчүн жаңы укуктарды жана милдеттерди белгилебегендигине байланыштуу жөнгө салуучу таасирди талдоону талап кылбайт.</w:t>
      </w:r>
    </w:p>
    <w:sectPr w:rsidR="00DA6C5D" w:rsidRPr="00DA6C5D" w:rsidSect="00DA6C5D">
      <w:headerReference w:type="even" r:id="rId9"/>
      <w:headerReference w:type="default" r:id="rId10"/>
      <w:footerReference w:type="default" r:id="rId11"/>
      <w:headerReference w:type="first" r:id="rId12"/>
      <w:footerReference w:type="first" r:id="rId13"/>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BD763" w14:textId="77777777" w:rsidR="00BD0B1C" w:rsidRDefault="00BD0B1C">
      <w:r>
        <w:separator/>
      </w:r>
    </w:p>
  </w:endnote>
  <w:endnote w:type="continuationSeparator" w:id="0">
    <w:p w14:paraId="77A17A23" w14:textId="77777777" w:rsidR="00BD0B1C" w:rsidRDefault="00BD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380B9" w14:textId="77777777" w:rsidR="00FF057F" w:rsidRDefault="00FF057F">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74A36" w14:textId="77777777" w:rsidR="00FF057F" w:rsidRDefault="00FF05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0AAAB" w14:textId="77777777" w:rsidR="00BD0B1C" w:rsidRDefault="00BD0B1C">
      <w:r>
        <w:separator/>
      </w:r>
    </w:p>
  </w:footnote>
  <w:footnote w:type="continuationSeparator" w:id="0">
    <w:p w14:paraId="43860842" w14:textId="77777777" w:rsidR="00BD0B1C" w:rsidRDefault="00BD0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2A3FC" w14:textId="77777777" w:rsidR="00FF057F" w:rsidRDefault="00FF057F">
    <w:pPr>
      <w:rPr>
        <w:sz w:val="2"/>
        <w:szCs w:val="2"/>
      </w:rPr>
    </w:pPr>
    <w:r>
      <w:rPr>
        <w:noProof/>
      </w:rPr>
      <mc:AlternateContent>
        <mc:Choice Requires="wps">
          <w:drawing>
            <wp:anchor distT="0" distB="0" distL="63500" distR="63500" simplePos="0" relativeHeight="251662336" behindDoc="1" locked="0" layoutInCell="1" allowOverlap="1" wp14:anchorId="251317C1" wp14:editId="68830DC5">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4236C" w14:textId="77777777" w:rsidR="00FF057F" w:rsidRDefault="00FF057F">
                          <w:r>
                            <w:rPr>
                              <w:rStyle w:val="a4"/>
                              <w:rFonts w:eastAsia="Courier New"/>
                              <w:b w:val="0"/>
                              <w:bCs w:val="0"/>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14:paraId="06B4236C" w14:textId="77777777" w:rsidR="00FF057F" w:rsidRDefault="00FF057F">
                    <w:r>
                      <w:rPr>
                        <w:rStyle w:val="a4"/>
                        <w:rFonts w:eastAsia="Courier New"/>
                        <w:b w:val="0"/>
                        <w:bCs w:val="0"/>
                      </w:rPr>
                      <w:t>Проект</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AA448" w14:textId="77777777" w:rsidR="00FF057F" w:rsidRDefault="00FF057F">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1CFA4" w14:textId="77777777" w:rsidR="00FF057F" w:rsidRDefault="00FF05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1B26"/>
    <w:multiLevelType w:val="hybridMultilevel"/>
    <w:tmpl w:val="C1567BDE"/>
    <w:lvl w:ilvl="0" w:tplc="0158D9B6">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C3C1F"/>
    <w:multiLevelType w:val="hybridMultilevel"/>
    <w:tmpl w:val="9C5CE288"/>
    <w:lvl w:ilvl="0" w:tplc="C4BE65BE">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
    <w:nsid w:val="27F50AA3"/>
    <w:multiLevelType w:val="hybridMultilevel"/>
    <w:tmpl w:val="DE4EFF7A"/>
    <w:lvl w:ilvl="0" w:tplc="AD3EBDA4">
      <w:start w:val="4"/>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3">
    <w:nsid w:val="3E9B1112"/>
    <w:multiLevelType w:val="hybridMultilevel"/>
    <w:tmpl w:val="C1567BDE"/>
    <w:lvl w:ilvl="0" w:tplc="0158D9B6">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9F00F3E"/>
    <w:multiLevelType w:val="hybridMultilevel"/>
    <w:tmpl w:val="6CCC5540"/>
    <w:lvl w:ilvl="0" w:tplc="D9D453A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665"/>
    <w:rsid w:val="00020217"/>
    <w:rsid w:val="0002349D"/>
    <w:rsid w:val="00026E0C"/>
    <w:rsid w:val="000731D8"/>
    <w:rsid w:val="000818A9"/>
    <w:rsid w:val="000A4E5F"/>
    <w:rsid w:val="000B084F"/>
    <w:rsid w:val="000B0DDE"/>
    <w:rsid w:val="000B4312"/>
    <w:rsid w:val="000C5123"/>
    <w:rsid w:val="000F5EBB"/>
    <w:rsid w:val="0010372F"/>
    <w:rsid w:val="0010430D"/>
    <w:rsid w:val="0010647D"/>
    <w:rsid w:val="001074B5"/>
    <w:rsid w:val="00122ACA"/>
    <w:rsid w:val="00134481"/>
    <w:rsid w:val="00143FDD"/>
    <w:rsid w:val="0015776B"/>
    <w:rsid w:val="00160BA0"/>
    <w:rsid w:val="00172EF7"/>
    <w:rsid w:val="0018486B"/>
    <w:rsid w:val="001864CB"/>
    <w:rsid w:val="001B4F22"/>
    <w:rsid w:val="001C41CB"/>
    <w:rsid w:val="001C5C73"/>
    <w:rsid w:val="001D30DA"/>
    <w:rsid w:val="001D6E72"/>
    <w:rsid w:val="001D7B52"/>
    <w:rsid w:val="001E3D96"/>
    <w:rsid w:val="001E479A"/>
    <w:rsid w:val="001E6057"/>
    <w:rsid w:val="001F5B43"/>
    <w:rsid w:val="00200379"/>
    <w:rsid w:val="00220F79"/>
    <w:rsid w:val="00221F6C"/>
    <w:rsid w:val="00222723"/>
    <w:rsid w:val="00227187"/>
    <w:rsid w:val="00231C57"/>
    <w:rsid w:val="00234196"/>
    <w:rsid w:val="002405D6"/>
    <w:rsid w:val="00242437"/>
    <w:rsid w:val="00252A28"/>
    <w:rsid w:val="00255F25"/>
    <w:rsid w:val="002612A2"/>
    <w:rsid w:val="0026527F"/>
    <w:rsid w:val="00271CC9"/>
    <w:rsid w:val="002B1AAE"/>
    <w:rsid w:val="002B1C8A"/>
    <w:rsid w:val="002C2503"/>
    <w:rsid w:val="002D3DD1"/>
    <w:rsid w:val="002D4158"/>
    <w:rsid w:val="002E3640"/>
    <w:rsid w:val="002E6402"/>
    <w:rsid w:val="00305489"/>
    <w:rsid w:val="00317D77"/>
    <w:rsid w:val="00344B1C"/>
    <w:rsid w:val="00355716"/>
    <w:rsid w:val="00370AA7"/>
    <w:rsid w:val="00371D7F"/>
    <w:rsid w:val="00372162"/>
    <w:rsid w:val="00383312"/>
    <w:rsid w:val="003A37DE"/>
    <w:rsid w:val="003B1EE3"/>
    <w:rsid w:val="003D3BEF"/>
    <w:rsid w:val="003D6A04"/>
    <w:rsid w:val="003E46FD"/>
    <w:rsid w:val="003E56F1"/>
    <w:rsid w:val="003F1106"/>
    <w:rsid w:val="00405B50"/>
    <w:rsid w:val="00410C58"/>
    <w:rsid w:val="00442893"/>
    <w:rsid w:val="00445BD4"/>
    <w:rsid w:val="0045428B"/>
    <w:rsid w:val="00466A1B"/>
    <w:rsid w:val="004720CE"/>
    <w:rsid w:val="00482EAA"/>
    <w:rsid w:val="004A421A"/>
    <w:rsid w:val="004B61BA"/>
    <w:rsid w:val="004D7450"/>
    <w:rsid w:val="004F0578"/>
    <w:rsid w:val="00510E30"/>
    <w:rsid w:val="00513F45"/>
    <w:rsid w:val="00536BFA"/>
    <w:rsid w:val="00540C19"/>
    <w:rsid w:val="00547B7F"/>
    <w:rsid w:val="00556E49"/>
    <w:rsid w:val="00562F96"/>
    <w:rsid w:val="00580F1C"/>
    <w:rsid w:val="005A0A71"/>
    <w:rsid w:val="005A53D1"/>
    <w:rsid w:val="005A5726"/>
    <w:rsid w:val="005B27B2"/>
    <w:rsid w:val="005C3E06"/>
    <w:rsid w:val="005D50DF"/>
    <w:rsid w:val="005D56E7"/>
    <w:rsid w:val="005D6481"/>
    <w:rsid w:val="005E121E"/>
    <w:rsid w:val="005E67F8"/>
    <w:rsid w:val="005F149F"/>
    <w:rsid w:val="005F6BB0"/>
    <w:rsid w:val="00603915"/>
    <w:rsid w:val="00605422"/>
    <w:rsid w:val="00605FC0"/>
    <w:rsid w:val="00624FB4"/>
    <w:rsid w:val="00647C95"/>
    <w:rsid w:val="00647CE8"/>
    <w:rsid w:val="00655535"/>
    <w:rsid w:val="00662C62"/>
    <w:rsid w:val="00685D5D"/>
    <w:rsid w:val="006865D5"/>
    <w:rsid w:val="00686CBC"/>
    <w:rsid w:val="006874D2"/>
    <w:rsid w:val="00691DED"/>
    <w:rsid w:val="006A00EC"/>
    <w:rsid w:val="006B5186"/>
    <w:rsid w:val="006D07C4"/>
    <w:rsid w:val="006D14F0"/>
    <w:rsid w:val="006E260D"/>
    <w:rsid w:val="006E736A"/>
    <w:rsid w:val="006E7528"/>
    <w:rsid w:val="00701E3C"/>
    <w:rsid w:val="00706A06"/>
    <w:rsid w:val="00713B55"/>
    <w:rsid w:val="007239D6"/>
    <w:rsid w:val="00731875"/>
    <w:rsid w:val="00731971"/>
    <w:rsid w:val="007324B6"/>
    <w:rsid w:val="007347AD"/>
    <w:rsid w:val="00742D52"/>
    <w:rsid w:val="007446AE"/>
    <w:rsid w:val="00744FB8"/>
    <w:rsid w:val="0074558C"/>
    <w:rsid w:val="00775B38"/>
    <w:rsid w:val="007770D0"/>
    <w:rsid w:val="00781573"/>
    <w:rsid w:val="0078239B"/>
    <w:rsid w:val="007B4C4C"/>
    <w:rsid w:val="007C4A36"/>
    <w:rsid w:val="007D6ADF"/>
    <w:rsid w:val="007F6258"/>
    <w:rsid w:val="00800734"/>
    <w:rsid w:val="00801AAE"/>
    <w:rsid w:val="008024B5"/>
    <w:rsid w:val="008134C7"/>
    <w:rsid w:val="00813665"/>
    <w:rsid w:val="00815298"/>
    <w:rsid w:val="0082216E"/>
    <w:rsid w:val="00831A49"/>
    <w:rsid w:val="0083458F"/>
    <w:rsid w:val="00847A8F"/>
    <w:rsid w:val="00855BDF"/>
    <w:rsid w:val="0086191C"/>
    <w:rsid w:val="008805A4"/>
    <w:rsid w:val="00891D81"/>
    <w:rsid w:val="008A5A61"/>
    <w:rsid w:val="008B1847"/>
    <w:rsid w:val="008B7F90"/>
    <w:rsid w:val="008C45C3"/>
    <w:rsid w:val="008C695E"/>
    <w:rsid w:val="008D41B0"/>
    <w:rsid w:val="00906ACD"/>
    <w:rsid w:val="009121BB"/>
    <w:rsid w:val="00914ED7"/>
    <w:rsid w:val="00920130"/>
    <w:rsid w:val="00922F37"/>
    <w:rsid w:val="00933EC6"/>
    <w:rsid w:val="009478D3"/>
    <w:rsid w:val="00952BC2"/>
    <w:rsid w:val="00962555"/>
    <w:rsid w:val="009628B4"/>
    <w:rsid w:val="0098395E"/>
    <w:rsid w:val="009B0510"/>
    <w:rsid w:val="009B7859"/>
    <w:rsid w:val="009C24A9"/>
    <w:rsid w:val="009C3EF4"/>
    <w:rsid w:val="009E6DCA"/>
    <w:rsid w:val="009F2469"/>
    <w:rsid w:val="00A11212"/>
    <w:rsid w:val="00A11330"/>
    <w:rsid w:val="00A14ACB"/>
    <w:rsid w:val="00A21E49"/>
    <w:rsid w:val="00A36350"/>
    <w:rsid w:val="00A36399"/>
    <w:rsid w:val="00A54404"/>
    <w:rsid w:val="00A67C18"/>
    <w:rsid w:val="00A70F4E"/>
    <w:rsid w:val="00A8430C"/>
    <w:rsid w:val="00A86C1A"/>
    <w:rsid w:val="00A964E2"/>
    <w:rsid w:val="00AB4D4F"/>
    <w:rsid w:val="00AC0724"/>
    <w:rsid w:val="00AC0AB0"/>
    <w:rsid w:val="00AD0B35"/>
    <w:rsid w:val="00AE0B6E"/>
    <w:rsid w:val="00AE2757"/>
    <w:rsid w:val="00AE2DA4"/>
    <w:rsid w:val="00B3087A"/>
    <w:rsid w:val="00B33F61"/>
    <w:rsid w:val="00B35FD5"/>
    <w:rsid w:val="00B42900"/>
    <w:rsid w:val="00B4472A"/>
    <w:rsid w:val="00B50868"/>
    <w:rsid w:val="00B539DD"/>
    <w:rsid w:val="00B6745F"/>
    <w:rsid w:val="00B751DD"/>
    <w:rsid w:val="00B860CC"/>
    <w:rsid w:val="00B8737F"/>
    <w:rsid w:val="00B971DB"/>
    <w:rsid w:val="00BA5B08"/>
    <w:rsid w:val="00BA7947"/>
    <w:rsid w:val="00BA7CE9"/>
    <w:rsid w:val="00BB17CF"/>
    <w:rsid w:val="00BB6CE9"/>
    <w:rsid w:val="00BD04F4"/>
    <w:rsid w:val="00BD0B1C"/>
    <w:rsid w:val="00BD4776"/>
    <w:rsid w:val="00BE1616"/>
    <w:rsid w:val="00BF0528"/>
    <w:rsid w:val="00BF4F6C"/>
    <w:rsid w:val="00C12188"/>
    <w:rsid w:val="00C141BA"/>
    <w:rsid w:val="00C203BC"/>
    <w:rsid w:val="00C220AC"/>
    <w:rsid w:val="00C23906"/>
    <w:rsid w:val="00C27108"/>
    <w:rsid w:val="00C31522"/>
    <w:rsid w:val="00C31FF4"/>
    <w:rsid w:val="00C322F7"/>
    <w:rsid w:val="00C33F69"/>
    <w:rsid w:val="00C455D0"/>
    <w:rsid w:val="00C455F6"/>
    <w:rsid w:val="00C55386"/>
    <w:rsid w:val="00C601A4"/>
    <w:rsid w:val="00C60747"/>
    <w:rsid w:val="00C662A1"/>
    <w:rsid w:val="00C712B3"/>
    <w:rsid w:val="00C75C44"/>
    <w:rsid w:val="00C82DF1"/>
    <w:rsid w:val="00C9412F"/>
    <w:rsid w:val="00CA3507"/>
    <w:rsid w:val="00CB166B"/>
    <w:rsid w:val="00CB186E"/>
    <w:rsid w:val="00CC4693"/>
    <w:rsid w:val="00CE58F6"/>
    <w:rsid w:val="00CE7ECD"/>
    <w:rsid w:val="00CF0100"/>
    <w:rsid w:val="00D05B3C"/>
    <w:rsid w:val="00D07C0B"/>
    <w:rsid w:val="00D22FDE"/>
    <w:rsid w:val="00D26C24"/>
    <w:rsid w:val="00D270F2"/>
    <w:rsid w:val="00D327D6"/>
    <w:rsid w:val="00D378ED"/>
    <w:rsid w:val="00D40088"/>
    <w:rsid w:val="00D430BA"/>
    <w:rsid w:val="00D46E2E"/>
    <w:rsid w:val="00D50F89"/>
    <w:rsid w:val="00D534CA"/>
    <w:rsid w:val="00D66820"/>
    <w:rsid w:val="00D66ABC"/>
    <w:rsid w:val="00D70399"/>
    <w:rsid w:val="00D77227"/>
    <w:rsid w:val="00D92C9B"/>
    <w:rsid w:val="00D9398E"/>
    <w:rsid w:val="00DA3C9F"/>
    <w:rsid w:val="00DA43A9"/>
    <w:rsid w:val="00DA6C5D"/>
    <w:rsid w:val="00DB530E"/>
    <w:rsid w:val="00DC0E4E"/>
    <w:rsid w:val="00DD775A"/>
    <w:rsid w:val="00DE2230"/>
    <w:rsid w:val="00DE4F98"/>
    <w:rsid w:val="00DE55B0"/>
    <w:rsid w:val="00E111F8"/>
    <w:rsid w:val="00E14A33"/>
    <w:rsid w:val="00E23883"/>
    <w:rsid w:val="00E415DA"/>
    <w:rsid w:val="00E57773"/>
    <w:rsid w:val="00E6082E"/>
    <w:rsid w:val="00E80D05"/>
    <w:rsid w:val="00E91931"/>
    <w:rsid w:val="00E96E75"/>
    <w:rsid w:val="00E97129"/>
    <w:rsid w:val="00E975AB"/>
    <w:rsid w:val="00E97B44"/>
    <w:rsid w:val="00EA2677"/>
    <w:rsid w:val="00EA31F8"/>
    <w:rsid w:val="00EA539E"/>
    <w:rsid w:val="00EA6141"/>
    <w:rsid w:val="00EB6521"/>
    <w:rsid w:val="00EC0EDB"/>
    <w:rsid w:val="00EE6280"/>
    <w:rsid w:val="00EF34BD"/>
    <w:rsid w:val="00EF4BE9"/>
    <w:rsid w:val="00F14E0F"/>
    <w:rsid w:val="00F3178E"/>
    <w:rsid w:val="00F34F09"/>
    <w:rsid w:val="00F36DC8"/>
    <w:rsid w:val="00F41F2F"/>
    <w:rsid w:val="00F6743F"/>
    <w:rsid w:val="00F9434F"/>
    <w:rsid w:val="00F95494"/>
    <w:rsid w:val="00FB24E7"/>
    <w:rsid w:val="00FB25BD"/>
    <w:rsid w:val="00FB4DEF"/>
    <w:rsid w:val="00FB6708"/>
    <w:rsid w:val="00FD66BA"/>
    <w:rsid w:val="00FE3D10"/>
    <w:rsid w:val="00FE41F2"/>
    <w:rsid w:val="00FE4D73"/>
    <w:rsid w:val="00FE4F6D"/>
    <w:rsid w:val="00FE573C"/>
    <w:rsid w:val="00FE7BE9"/>
    <w:rsid w:val="00FF057F"/>
    <w:rsid w:val="00FF5970"/>
    <w:rsid w:val="00FF6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9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aliases w:val="Akapit z listą BS,List Paragraph 1,NUMBERED PARAGRAPH,References,Paragraph,CPS,List_Paragraph,Multilevel para_II"/>
    <w:basedOn w:val="a"/>
    <w:link w:val="a9"/>
    <w:uiPriority w:val="34"/>
    <w:qFormat/>
    <w:rsid w:val="006D07C4"/>
    <w:pPr>
      <w:ind w:left="720"/>
      <w:contextualSpacing/>
    </w:pPr>
  </w:style>
  <w:style w:type="paragraph" w:styleId="aa">
    <w:name w:val="No Spacing"/>
    <w:uiPriority w:val="1"/>
    <w:qFormat/>
    <w:rsid w:val="00D77227"/>
    <w:pPr>
      <w:spacing w:after="0" w:line="240" w:lineRule="auto"/>
    </w:pPr>
    <w:rPr>
      <w:rFonts w:eastAsiaTheme="minorEastAsia" w:cs="Times New Roman"/>
    </w:rPr>
  </w:style>
  <w:style w:type="character" w:customStyle="1" w:styleId="a9">
    <w:name w:val="Абзац списка Знак"/>
    <w:aliases w:val="Akapit z listą BS Знак,List Paragraph 1 Знак,NUMBERED PARAGRAPH Знак,References Знак,Paragraph Знак,CPS Знак,List_Paragraph Знак,Multilevel para_II Знак"/>
    <w:link w:val="a8"/>
    <w:uiPriority w:val="34"/>
    <w:locked/>
    <w:rsid w:val="001074B5"/>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aliases w:val="Akapit z listą BS,List Paragraph 1,NUMBERED PARAGRAPH,References,Paragraph,CPS,List_Paragraph,Multilevel para_II"/>
    <w:basedOn w:val="a"/>
    <w:link w:val="a9"/>
    <w:uiPriority w:val="34"/>
    <w:qFormat/>
    <w:rsid w:val="006D07C4"/>
    <w:pPr>
      <w:ind w:left="720"/>
      <w:contextualSpacing/>
    </w:pPr>
  </w:style>
  <w:style w:type="paragraph" w:styleId="aa">
    <w:name w:val="No Spacing"/>
    <w:uiPriority w:val="1"/>
    <w:qFormat/>
    <w:rsid w:val="00D77227"/>
    <w:pPr>
      <w:spacing w:after="0" w:line="240" w:lineRule="auto"/>
    </w:pPr>
    <w:rPr>
      <w:rFonts w:eastAsiaTheme="minorEastAsia" w:cs="Times New Roman"/>
    </w:rPr>
  </w:style>
  <w:style w:type="character" w:customStyle="1" w:styleId="a9">
    <w:name w:val="Абзац списка Знак"/>
    <w:aliases w:val="Akapit z listą BS Знак,List Paragraph 1 Знак,NUMBERED PARAGRAPH Знак,References Знак,Paragraph Знак,CPS Знак,List_Paragraph Знак,Multilevel para_II Знак"/>
    <w:link w:val="a8"/>
    <w:uiPriority w:val="34"/>
    <w:locked/>
    <w:rsid w:val="001074B5"/>
    <w:rPr>
      <w:rFonts w:ascii="Courier New" w:eastAsia="Courier New" w:hAnsi="Courier New"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24526">
      <w:bodyDiv w:val="1"/>
      <w:marLeft w:val="0"/>
      <w:marRight w:val="0"/>
      <w:marTop w:val="0"/>
      <w:marBottom w:val="0"/>
      <w:divBdr>
        <w:top w:val="none" w:sz="0" w:space="0" w:color="auto"/>
        <w:left w:val="none" w:sz="0" w:space="0" w:color="auto"/>
        <w:bottom w:val="none" w:sz="0" w:space="0" w:color="auto"/>
        <w:right w:val="none" w:sz="0" w:space="0" w:color="auto"/>
      </w:divBdr>
    </w:div>
    <w:div w:id="1033965470">
      <w:bodyDiv w:val="1"/>
      <w:marLeft w:val="0"/>
      <w:marRight w:val="0"/>
      <w:marTop w:val="0"/>
      <w:marBottom w:val="0"/>
      <w:divBdr>
        <w:top w:val="none" w:sz="0" w:space="0" w:color="auto"/>
        <w:left w:val="none" w:sz="0" w:space="0" w:color="auto"/>
        <w:bottom w:val="none" w:sz="0" w:space="0" w:color="auto"/>
        <w:right w:val="none" w:sz="0" w:space="0" w:color="auto"/>
      </w:divBdr>
    </w:div>
    <w:div w:id="12741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9BC8-5311-4CD8-B89C-5711E733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1859</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Назира БНЖ. Бегматова</cp:lastModifiedBy>
  <cp:revision>18</cp:revision>
  <cp:lastPrinted>2022-02-24T10:21:00Z</cp:lastPrinted>
  <dcterms:created xsi:type="dcterms:W3CDTF">2022-02-22T04:32:00Z</dcterms:created>
  <dcterms:modified xsi:type="dcterms:W3CDTF">2022-02-25T03:29:00Z</dcterms:modified>
</cp:coreProperties>
</file>